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CD3" w:rsidRPr="00103BCA" w:rsidRDefault="00F1743F" w:rsidP="00551CD3">
      <w:pPr>
        <w:spacing w:line="240" w:lineRule="auto"/>
        <w:jc w:val="right"/>
        <w:rPr>
          <w:rFonts w:eastAsia="Times New Roman"/>
          <w:lang w:eastAsia="pl-PL"/>
        </w:rPr>
      </w:pPr>
      <w:r w:rsidRPr="00103BCA">
        <w:rPr>
          <w:rFonts w:eastAsia="Times New Roman"/>
          <w:lang w:eastAsia="pl-PL"/>
        </w:rPr>
        <w:t>Zał. nr</w:t>
      </w:r>
      <w:r w:rsidR="00551CD3" w:rsidRPr="00103BCA">
        <w:rPr>
          <w:rFonts w:eastAsia="Times New Roman"/>
          <w:lang w:eastAsia="pl-PL"/>
        </w:rPr>
        <w:t xml:space="preserve"> </w:t>
      </w:r>
      <w:r w:rsidR="00A30DD8">
        <w:rPr>
          <w:rFonts w:eastAsia="Times New Roman"/>
          <w:lang w:eastAsia="pl-PL"/>
        </w:rPr>
        <w:t>5</w:t>
      </w:r>
      <w:r w:rsidR="00F47F04">
        <w:rPr>
          <w:rFonts w:eastAsia="Times New Roman"/>
          <w:lang w:eastAsia="pl-PL"/>
        </w:rPr>
        <w:t xml:space="preserve"> </w:t>
      </w:r>
      <w:r w:rsidRPr="00103BCA">
        <w:rPr>
          <w:rFonts w:eastAsia="Times New Roman"/>
          <w:lang w:eastAsia="pl-PL"/>
        </w:rPr>
        <w:t xml:space="preserve">do </w:t>
      </w:r>
      <w:r w:rsidR="00A407D8">
        <w:rPr>
          <w:rFonts w:eastAsia="Times New Roman"/>
          <w:lang w:eastAsia="pl-PL"/>
        </w:rPr>
        <w:t>ZW</w:t>
      </w:r>
      <w:r w:rsidR="00686555">
        <w:rPr>
          <w:rFonts w:eastAsia="Times New Roman"/>
          <w:lang w:eastAsia="pl-PL"/>
        </w:rPr>
        <w:t xml:space="preserve"> </w:t>
      </w:r>
      <w:r w:rsidR="006F0FC4">
        <w:rPr>
          <w:rFonts w:eastAsia="Times New Roman"/>
          <w:lang w:eastAsia="pl-PL"/>
        </w:rPr>
        <w:t>25</w:t>
      </w:r>
      <w:r w:rsidR="00686555">
        <w:rPr>
          <w:rFonts w:eastAsia="Times New Roman"/>
          <w:lang w:eastAsia="pl-PL"/>
        </w:rPr>
        <w:t>/201</w:t>
      </w:r>
      <w:r w:rsidR="00795A00">
        <w:rPr>
          <w:rFonts w:eastAsia="Times New Roman"/>
          <w:lang w:eastAsia="pl-PL"/>
        </w:rPr>
        <w:t>9</w:t>
      </w:r>
      <w:r w:rsidR="00A407D8">
        <w:rPr>
          <w:rFonts w:eastAsia="Times New Roman"/>
          <w:lang w:eastAsia="pl-PL"/>
        </w:rPr>
        <w:t xml:space="preserve">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F85A1C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85A1C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0" w:name="table01"/>
            <w:bookmarkEnd w:id="0"/>
            <w:r>
              <w:rPr>
                <w:rFonts w:eastAsia="Times New Roman"/>
                <w:lang w:val="en-US" w:eastAsia="pl-PL"/>
              </w:rPr>
              <w:t>FACULTY OF COMPUTER SCIENCE AND MANAGEMENT / DEPARTMENT OF MANAGEMENT SYSTEMS</w:t>
            </w:r>
            <w:r w:rsidR="00551CD3" w:rsidRPr="00551CD3">
              <w:rPr>
                <w:rFonts w:eastAsia="Times New Roman"/>
                <w:lang w:val="en-US" w:eastAsia="pl-PL"/>
              </w:rPr>
              <w:t xml:space="preserve"> </w:t>
            </w:r>
          </w:p>
          <w:p w:rsidR="003C337D" w:rsidRDefault="003C337D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in Polish</w:t>
            </w:r>
            <w:r w:rsidR="00F85A1C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proofErr w:type="spellStart"/>
            <w:r w:rsidR="00F85A1C">
              <w:rPr>
                <w:rFonts w:eastAsia="Times New Roman"/>
                <w:b/>
                <w:bCs/>
                <w:lang w:val="en-US" w:eastAsia="pl-PL"/>
              </w:rPr>
              <w:t>Zarządzanie</w:t>
            </w:r>
            <w:proofErr w:type="spellEnd"/>
            <w:r w:rsidR="00F85A1C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proofErr w:type="spellStart"/>
            <w:r w:rsidR="00F85A1C">
              <w:rPr>
                <w:rFonts w:eastAsia="Times New Roman"/>
                <w:b/>
                <w:bCs/>
                <w:lang w:val="en-US" w:eastAsia="pl-PL"/>
              </w:rPr>
              <w:t>finansami</w:t>
            </w:r>
            <w:proofErr w:type="spellEnd"/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in English </w:t>
            </w:r>
            <w:r w:rsidR="00F85A1C">
              <w:rPr>
                <w:rFonts w:eastAsia="Times New Roman"/>
                <w:b/>
                <w:bCs/>
                <w:lang w:val="en-US" w:eastAsia="pl-PL"/>
              </w:rPr>
              <w:t>Financial Management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Main</w:t>
            </w:r>
            <w:r w:rsidR="00CA2DA5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field</w:t>
            </w:r>
            <w:r w:rsidR="00CA2DA5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of study (if applicable): </w:t>
            </w:r>
            <w:r w:rsidR="00F85A1C">
              <w:rPr>
                <w:rFonts w:eastAsia="Times New Roman"/>
                <w:b/>
                <w:bCs/>
                <w:lang w:val="en-US" w:eastAsia="pl-PL"/>
              </w:rPr>
              <w:t>Management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</w:p>
          <w:p w:rsidR="00F85A1C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Specialization (if applicable</w:t>
            </w:r>
            <w:r w:rsidR="00F85A1C">
              <w:rPr>
                <w:rFonts w:eastAsia="Times New Roman"/>
                <w:b/>
                <w:bCs/>
                <w:lang w:val="en-US" w:eastAsia="pl-PL"/>
              </w:rPr>
              <w:t>) Organizational Management</w:t>
            </w:r>
          </w:p>
          <w:p w:rsidR="003C337D" w:rsidRPr="00551CD3" w:rsidRDefault="00F85A1C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>Profile: academic</w:t>
            </w:r>
          </w:p>
          <w:p w:rsidR="00F85A1C" w:rsidRDefault="00551CD3" w:rsidP="00551CD3">
            <w:pPr>
              <w:spacing w:after="0" w:line="240" w:lineRule="auto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Level and form of studies: 1</w:t>
            </w:r>
            <w:r w:rsidRPr="00F85A1C">
              <w:rPr>
                <w:rFonts w:eastAsia="Times New Roman"/>
                <w:b/>
                <w:bCs/>
                <w:vertAlign w:val="superscript"/>
                <w:lang w:val="en-US" w:eastAsia="pl-PL"/>
              </w:rPr>
              <w:t>st</w:t>
            </w:r>
            <w:r w:rsidR="00F85A1C">
              <w:rPr>
                <w:rFonts w:eastAsia="Times New Roman"/>
                <w:b/>
                <w:bCs/>
                <w:lang w:val="en-US" w:eastAsia="pl-PL"/>
              </w:rPr>
              <w:t xml:space="preserve"> level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, </w:t>
            </w:r>
            <w:r w:rsidR="00F85A1C">
              <w:rPr>
                <w:rFonts w:eastAsia="Times New Roman"/>
                <w:b/>
                <w:bCs/>
                <w:lang w:val="en-US" w:eastAsia="pl-PL"/>
              </w:rPr>
              <w:t>full-time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Kind of subject: obligatory </w:t>
            </w:r>
          </w:p>
          <w:p w:rsidR="00551CD3" w:rsidRPr="00551CD3" w:rsidRDefault="00F85A1C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>Subject code FBZ1153</w:t>
            </w:r>
          </w:p>
          <w:p w:rsidR="00551CD3" w:rsidRPr="00551CD3" w:rsidRDefault="00F85A1C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>Group of courses NO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56"/>
        <w:gridCol w:w="1245"/>
        <w:gridCol w:w="1245"/>
        <w:gridCol w:w="1040"/>
        <w:gridCol w:w="817"/>
        <w:gridCol w:w="882"/>
      </w:tblGrid>
      <w:tr w:rsidR="00F85A1C" w:rsidRPr="00551CD3" w:rsidTr="00551CD3"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  <w:proofErr w:type="spellEnd"/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  <w:proofErr w:type="spellEnd"/>
          </w:p>
        </w:tc>
      </w:tr>
      <w:tr w:rsidR="00F85A1C" w:rsidRPr="00F85A1C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85A1C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85A1C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F85A1C" w:rsidRPr="00F85A1C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85A1C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85A1C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F85A1C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85A1C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85A1C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="00551CD3" w:rsidRPr="00551CD3">
              <w:rPr>
                <w:rFonts w:eastAsia="Times New Roman"/>
                <w:sz w:val="20"/>
                <w:lang w:eastAsia="pl-PL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F85A1C" w:rsidRPr="00052742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CA2DA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 xml:space="preserve">For group of courses mark </w:t>
            </w:r>
            <w:r w:rsidR="00CA2DA5" w:rsidRPr="00551CD3">
              <w:rPr>
                <w:rFonts w:eastAsia="Times New Roman"/>
                <w:sz w:val="22"/>
                <w:lang w:val="en-US" w:eastAsia="pl-PL"/>
              </w:rPr>
              <w:t>final course</w:t>
            </w:r>
            <w:r w:rsidR="00CA2DA5">
              <w:rPr>
                <w:rFonts w:eastAsia="Times New Roman"/>
                <w:sz w:val="22"/>
                <w:lang w:val="en-US" w:eastAsia="pl-PL"/>
              </w:rPr>
              <w:t xml:space="preserve"> with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 xml:space="preserve">(X)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F85A1C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of ECTS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85A1C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85A1C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F85A1C" w:rsidRPr="00F85A1C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85A1C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F85A1C" w:rsidRPr="00F85A1C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>including number of ECTS points for direct teacher-student contact (</w:t>
            </w:r>
            <w:r w:rsidR="00AA13D5">
              <w:rPr>
                <w:rFonts w:eastAsia="Times New Roman"/>
                <w:sz w:val="20"/>
                <w:lang w:val="en-US" w:eastAsia="pl-PL"/>
              </w:rPr>
              <w:t>BK</w:t>
            </w:r>
            <w:r w:rsidRPr="00551CD3">
              <w:rPr>
                <w:rFonts w:eastAsia="Times New Roman"/>
                <w:sz w:val="20"/>
                <w:lang w:val="en-US" w:eastAsia="pl-PL"/>
              </w:rPr>
              <w:t>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85A1C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85A1C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0,5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*</w:t>
      </w:r>
      <w:proofErr w:type="spellStart"/>
      <w:r w:rsidRPr="00551CD3">
        <w:rPr>
          <w:rFonts w:eastAsia="Times New Roman"/>
          <w:sz w:val="12"/>
          <w:lang w:eastAsia="pl-PL"/>
        </w:rPr>
        <w:t>delete</w:t>
      </w:r>
      <w:proofErr w:type="spellEnd"/>
      <w:r w:rsidRPr="00551CD3">
        <w:rPr>
          <w:rFonts w:eastAsia="Times New Roman"/>
          <w:sz w:val="12"/>
          <w:lang w:eastAsia="pl-PL"/>
        </w:rPr>
        <w:t xml:space="preserve"> as </w:t>
      </w:r>
      <w:proofErr w:type="spellStart"/>
      <w:r w:rsidRPr="00551CD3">
        <w:rPr>
          <w:rFonts w:eastAsia="Times New Roman"/>
          <w:sz w:val="12"/>
          <w:lang w:eastAsia="pl-PL"/>
        </w:rPr>
        <w:t>applicable</w:t>
      </w:r>
      <w:proofErr w:type="spellEnd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44"/>
      </w:tblGrid>
      <w:tr w:rsidR="00551CD3" w:rsidRPr="00052742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2" w:name="table03"/>
            <w:bookmarkEnd w:id="2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tbl>
            <w:tblPr>
              <w:tblW w:w="9214" w:type="dxa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9214"/>
            </w:tblGrid>
            <w:tr w:rsidR="00F85A1C" w:rsidRPr="00052742" w:rsidTr="00F85A1C">
              <w:trPr>
                <w:trHeight w:val="383"/>
              </w:trPr>
              <w:tc>
                <w:tcPr>
                  <w:tcW w:w="9214" w:type="dxa"/>
                </w:tcPr>
                <w:p w:rsidR="00F85A1C" w:rsidRPr="00F85A1C" w:rsidRDefault="00F85A1C" w:rsidP="00F85A1C">
                  <w:pPr>
                    <w:pStyle w:val="Default"/>
                    <w:rPr>
                      <w:sz w:val="23"/>
                      <w:szCs w:val="23"/>
                      <w:lang w:val="en-US"/>
                    </w:rPr>
                  </w:pPr>
                  <w:r w:rsidRPr="00F85A1C">
                    <w:rPr>
                      <w:sz w:val="23"/>
                      <w:szCs w:val="23"/>
                      <w:lang w:val="en-US"/>
                    </w:rPr>
                    <w:t xml:space="preserve">1. Knowledge of basic organizational and legal forms of organization </w:t>
                  </w:r>
                </w:p>
                <w:p w:rsidR="00F85A1C" w:rsidRPr="00F85A1C" w:rsidRDefault="00F85A1C" w:rsidP="00F85A1C">
                  <w:pPr>
                    <w:pStyle w:val="Default"/>
                    <w:rPr>
                      <w:sz w:val="23"/>
                      <w:szCs w:val="23"/>
                      <w:lang w:val="en-US"/>
                    </w:rPr>
                  </w:pPr>
                  <w:r w:rsidRPr="00F85A1C">
                    <w:rPr>
                      <w:sz w:val="23"/>
                      <w:szCs w:val="23"/>
                      <w:lang w:val="en-US"/>
                    </w:rPr>
                    <w:t xml:space="preserve">2. Basic knowledge of financial reporting </w:t>
                  </w:r>
                </w:p>
                <w:p w:rsidR="00F85A1C" w:rsidRPr="00F85A1C" w:rsidRDefault="00F85A1C" w:rsidP="00F85A1C">
                  <w:pPr>
                    <w:pStyle w:val="Default"/>
                    <w:rPr>
                      <w:sz w:val="23"/>
                      <w:szCs w:val="23"/>
                      <w:lang w:val="en-US"/>
                    </w:rPr>
                  </w:pPr>
                  <w:r w:rsidRPr="00F85A1C">
                    <w:rPr>
                      <w:sz w:val="23"/>
                      <w:szCs w:val="23"/>
                      <w:lang w:val="en-US"/>
                    </w:rPr>
                    <w:t xml:space="preserve">3. The ability to make simple mathematical calculations </w:t>
                  </w:r>
                </w:p>
                <w:p w:rsidR="00F85A1C" w:rsidRPr="00F85A1C" w:rsidRDefault="00F85A1C" w:rsidP="00F85A1C">
                  <w:pPr>
                    <w:pStyle w:val="Default"/>
                    <w:rPr>
                      <w:sz w:val="23"/>
                      <w:szCs w:val="23"/>
                      <w:lang w:val="en-US"/>
                    </w:rPr>
                  </w:pPr>
                </w:p>
              </w:tc>
            </w:tr>
          </w:tbl>
          <w:p w:rsidR="00551CD3" w:rsidRPr="00F85A1C" w:rsidRDefault="00551CD3" w:rsidP="00F85A1C">
            <w:pPr>
              <w:spacing w:after="0" w:line="240" w:lineRule="auto"/>
              <w:ind w:left="720" w:hanging="700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F85A1C" w:rsidRDefault="00551CD3" w:rsidP="00551CD3">
      <w:pPr>
        <w:spacing w:line="240" w:lineRule="auto"/>
        <w:rPr>
          <w:rFonts w:eastAsia="Times New Roman"/>
          <w:lang w:val="en-US" w:eastAsia="pl-PL"/>
        </w:rPr>
      </w:pPr>
      <w:r w:rsidRPr="00F85A1C">
        <w:rPr>
          <w:rFonts w:eastAsia="Times New Roman"/>
          <w:sz w:val="12"/>
          <w:lang w:val="en-US"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44"/>
      </w:tblGrid>
      <w:tr w:rsidR="00551CD3" w:rsidRPr="00052742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85A1C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4"/>
            <w:bookmarkEnd w:id="3"/>
            <w:r w:rsidRPr="00F85A1C">
              <w:rPr>
                <w:rFonts w:eastAsia="Times New Roman"/>
                <w:b/>
                <w:bCs/>
                <w:sz w:val="22"/>
                <w:lang w:val="en-US" w:eastAsia="pl-PL"/>
              </w:rPr>
              <w:t>SUBJECT OBJECTIVES</w:t>
            </w:r>
          </w:p>
          <w:tbl>
            <w:tblPr>
              <w:tblW w:w="9214" w:type="dxa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9214"/>
            </w:tblGrid>
            <w:tr w:rsidR="00615F25" w:rsidRPr="00052742" w:rsidTr="00615F25">
              <w:trPr>
                <w:trHeight w:val="591"/>
              </w:trPr>
              <w:tc>
                <w:tcPr>
                  <w:tcW w:w="9214" w:type="dxa"/>
                </w:tcPr>
                <w:p w:rsidR="00615F25" w:rsidRPr="00B75A23" w:rsidRDefault="00615F25" w:rsidP="00615F25">
                  <w:pPr>
                    <w:pStyle w:val="Default"/>
                    <w:rPr>
                      <w:sz w:val="23"/>
                      <w:szCs w:val="23"/>
                      <w:lang w:val="en-US"/>
                    </w:rPr>
                  </w:pPr>
                  <w:r w:rsidRPr="00B75A23">
                    <w:rPr>
                      <w:sz w:val="23"/>
                      <w:szCs w:val="23"/>
                      <w:lang w:val="en-US"/>
                    </w:rPr>
                    <w:t xml:space="preserve"> C1 Understanding the sources of funding of the organization </w:t>
                  </w:r>
                </w:p>
                <w:p w:rsidR="00615F25" w:rsidRPr="00B75A23" w:rsidRDefault="00615F25" w:rsidP="00615F25">
                  <w:pPr>
                    <w:pStyle w:val="Default"/>
                    <w:rPr>
                      <w:sz w:val="23"/>
                      <w:szCs w:val="23"/>
                      <w:lang w:val="en-US"/>
                    </w:rPr>
                  </w:pPr>
                  <w:r w:rsidRPr="00B75A23">
                    <w:rPr>
                      <w:sz w:val="23"/>
                      <w:szCs w:val="23"/>
                      <w:lang w:val="en-US"/>
                    </w:rPr>
                    <w:t xml:space="preserve">C2 Knowing valuation methods chosen forms of financing </w:t>
                  </w:r>
                </w:p>
                <w:p w:rsidR="00615F25" w:rsidRPr="00B75A23" w:rsidRDefault="00615F25" w:rsidP="00615F25">
                  <w:pPr>
                    <w:pStyle w:val="Default"/>
                    <w:rPr>
                      <w:sz w:val="23"/>
                      <w:szCs w:val="23"/>
                      <w:lang w:val="en-US"/>
                    </w:rPr>
                  </w:pPr>
                  <w:r w:rsidRPr="00B75A23">
                    <w:rPr>
                      <w:sz w:val="23"/>
                      <w:szCs w:val="23"/>
                      <w:lang w:val="en-US"/>
                    </w:rPr>
                    <w:t xml:space="preserve">C3 Knowledge of methods for estimating the efficiency of investment decisions </w:t>
                  </w:r>
                </w:p>
              </w:tc>
            </w:tr>
          </w:tbl>
          <w:p w:rsidR="00551CD3" w:rsidRPr="00F85A1C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4" w:name="table05"/>
      <w:bookmarkEnd w:id="4"/>
    </w:p>
    <w:tbl>
      <w:tblPr>
        <w:tblW w:w="922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9"/>
      </w:tblGrid>
      <w:tr w:rsidR="00551CD3" w:rsidRPr="00052742" w:rsidTr="00615F25">
        <w:trPr>
          <w:trHeight w:val="958"/>
        </w:trPr>
        <w:tc>
          <w:tcPr>
            <w:tcW w:w="9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 xml:space="preserve">SUBJECT </w:t>
            </w:r>
            <w:r w:rsidR="00A30DD8">
              <w:rPr>
                <w:rFonts w:eastAsia="Times New Roman"/>
                <w:b/>
                <w:bCs/>
                <w:sz w:val="22"/>
                <w:lang w:val="en-US" w:eastAsia="pl-PL"/>
              </w:rPr>
              <w:t>LEARNING OUTCOMES</w:t>
            </w:r>
          </w:p>
          <w:tbl>
            <w:tblPr>
              <w:tblW w:w="9214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214"/>
            </w:tblGrid>
            <w:tr w:rsidR="00615F25" w:rsidRPr="00052742" w:rsidTr="00615F25">
              <w:trPr>
                <w:trHeight w:val="3048"/>
              </w:trPr>
              <w:tc>
                <w:tcPr>
                  <w:tcW w:w="9214" w:type="dxa"/>
                </w:tcPr>
                <w:p w:rsidR="00615F25" w:rsidRPr="00615F25" w:rsidRDefault="00615F25" w:rsidP="00615F25">
                  <w:pPr>
                    <w:pStyle w:val="Default"/>
                    <w:rPr>
                      <w:sz w:val="23"/>
                      <w:szCs w:val="23"/>
                      <w:lang w:val="en-US"/>
                    </w:rPr>
                  </w:pPr>
                  <w:r w:rsidRPr="00615F25">
                    <w:rPr>
                      <w:sz w:val="23"/>
                      <w:szCs w:val="23"/>
                      <w:lang w:val="en-US"/>
                    </w:rPr>
                    <w:lastRenderedPageBreak/>
                    <w:t xml:space="preserve">relating to knowledge: </w:t>
                  </w:r>
                </w:p>
                <w:p w:rsidR="00615F25" w:rsidRPr="00615F25" w:rsidRDefault="00615F25" w:rsidP="00615F25">
                  <w:pPr>
                    <w:pStyle w:val="Default"/>
                    <w:rPr>
                      <w:sz w:val="23"/>
                      <w:szCs w:val="23"/>
                      <w:lang w:val="en-US"/>
                    </w:rPr>
                  </w:pPr>
                  <w:r>
                    <w:rPr>
                      <w:sz w:val="23"/>
                      <w:szCs w:val="23"/>
                      <w:lang w:val="en-US"/>
                    </w:rPr>
                    <w:t>PEU</w:t>
                  </w:r>
                  <w:r w:rsidRPr="00615F25">
                    <w:rPr>
                      <w:sz w:val="23"/>
                      <w:szCs w:val="23"/>
                      <w:lang w:val="en-US"/>
                    </w:rPr>
                    <w:t xml:space="preserve">_W01 Knows the subject of time value of money </w:t>
                  </w:r>
                </w:p>
                <w:p w:rsidR="00615F25" w:rsidRPr="00615F25" w:rsidRDefault="00615F25" w:rsidP="00615F25">
                  <w:pPr>
                    <w:pStyle w:val="Default"/>
                    <w:rPr>
                      <w:sz w:val="23"/>
                      <w:szCs w:val="23"/>
                      <w:lang w:val="en-US"/>
                    </w:rPr>
                  </w:pPr>
                  <w:r>
                    <w:rPr>
                      <w:sz w:val="23"/>
                      <w:szCs w:val="23"/>
                      <w:lang w:val="en-US"/>
                    </w:rPr>
                    <w:t>PEU</w:t>
                  </w:r>
                  <w:r w:rsidRPr="00615F25">
                    <w:rPr>
                      <w:sz w:val="23"/>
                      <w:szCs w:val="23"/>
                      <w:lang w:val="en-US"/>
                    </w:rPr>
                    <w:t xml:space="preserve">_W02 Knows financial sources of the organization </w:t>
                  </w:r>
                </w:p>
                <w:p w:rsidR="00615F25" w:rsidRPr="00615F25" w:rsidRDefault="00615F25" w:rsidP="00615F25">
                  <w:pPr>
                    <w:pStyle w:val="Default"/>
                    <w:rPr>
                      <w:sz w:val="23"/>
                      <w:szCs w:val="23"/>
                      <w:lang w:val="en-US"/>
                    </w:rPr>
                  </w:pPr>
                  <w:r>
                    <w:rPr>
                      <w:sz w:val="23"/>
                      <w:szCs w:val="23"/>
                      <w:lang w:val="en-US"/>
                    </w:rPr>
                    <w:t>PEU</w:t>
                  </w:r>
                  <w:r w:rsidRPr="00615F25">
                    <w:rPr>
                      <w:sz w:val="23"/>
                      <w:szCs w:val="23"/>
                      <w:lang w:val="en-US"/>
                    </w:rPr>
                    <w:t xml:space="preserve">_W03 Understands the subject of cost capital valuation models </w:t>
                  </w:r>
                </w:p>
                <w:p w:rsidR="00615F25" w:rsidRPr="00615F25" w:rsidRDefault="00615F25" w:rsidP="00615F25">
                  <w:pPr>
                    <w:pStyle w:val="Default"/>
                    <w:rPr>
                      <w:sz w:val="23"/>
                      <w:szCs w:val="23"/>
                      <w:lang w:val="en-US"/>
                    </w:rPr>
                  </w:pPr>
                  <w:r w:rsidRPr="00615F25">
                    <w:rPr>
                      <w:sz w:val="23"/>
                      <w:szCs w:val="23"/>
                      <w:lang w:val="en-US"/>
                    </w:rPr>
                    <w:t xml:space="preserve">relating to skills: </w:t>
                  </w:r>
                </w:p>
                <w:p w:rsidR="00615F25" w:rsidRPr="00615F25" w:rsidRDefault="00615F25" w:rsidP="00615F25">
                  <w:pPr>
                    <w:pStyle w:val="Default"/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3"/>
                      <w:szCs w:val="23"/>
                      <w:lang w:val="en-US"/>
                    </w:rPr>
                    <w:t>PEU</w:t>
                  </w:r>
                  <w:r w:rsidRPr="00615F25">
                    <w:rPr>
                      <w:sz w:val="23"/>
                      <w:szCs w:val="23"/>
                      <w:lang w:val="en-US"/>
                    </w:rPr>
                    <w:t xml:space="preserve">_U01 Can calculate </w:t>
                  </w:r>
                  <w:r w:rsidRPr="00615F25">
                    <w:rPr>
                      <w:sz w:val="22"/>
                      <w:szCs w:val="22"/>
                      <w:lang w:val="en-US"/>
                    </w:rPr>
                    <w:t xml:space="preserve">the future and present value of money </w:t>
                  </w:r>
                </w:p>
                <w:p w:rsidR="00615F25" w:rsidRPr="00615F25" w:rsidRDefault="00615F25" w:rsidP="00615F25">
                  <w:pPr>
                    <w:pStyle w:val="Default"/>
                    <w:rPr>
                      <w:sz w:val="23"/>
                      <w:szCs w:val="23"/>
                      <w:lang w:val="en-US"/>
                    </w:rPr>
                  </w:pPr>
                  <w:r>
                    <w:rPr>
                      <w:sz w:val="23"/>
                      <w:szCs w:val="23"/>
                      <w:lang w:val="en-US"/>
                    </w:rPr>
                    <w:t>PEU</w:t>
                  </w:r>
                  <w:r w:rsidRPr="00615F25">
                    <w:rPr>
                      <w:sz w:val="23"/>
                      <w:szCs w:val="23"/>
                      <w:lang w:val="en-US"/>
                    </w:rPr>
                    <w:t xml:space="preserve">_U02 Can use cost capital valuation models </w:t>
                  </w:r>
                </w:p>
                <w:p w:rsidR="00615F25" w:rsidRDefault="00615F25" w:rsidP="00615F25">
                  <w:pPr>
                    <w:pStyle w:val="Default"/>
                    <w:rPr>
                      <w:sz w:val="23"/>
                      <w:szCs w:val="23"/>
                      <w:lang w:val="en-US"/>
                    </w:rPr>
                  </w:pPr>
                  <w:r>
                    <w:rPr>
                      <w:sz w:val="23"/>
                      <w:szCs w:val="23"/>
                      <w:lang w:val="en-US"/>
                    </w:rPr>
                    <w:t>PEU</w:t>
                  </w:r>
                  <w:r w:rsidRPr="00615F25">
                    <w:rPr>
                      <w:sz w:val="23"/>
                      <w:szCs w:val="23"/>
                      <w:lang w:val="en-US"/>
                    </w:rPr>
                    <w:t xml:space="preserve">_U03 Can evaluate financial performance of investments </w:t>
                  </w:r>
                </w:p>
                <w:p w:rsidR="00615F25" w:rsidRPr="00615F25" w:rsidRDefault="00615F25" w:rsidP="00615F25">
                  <w:pPr>
                    <w:pStyle w:val="Default"/>
                    <w:rPr>
                      <w:sz w:val="23"/>
                      <w:szCs w:val="23"/>
                      <w:lang w:val="en-US"/>
                    </w:rPr>
                  </w:pPr>
                  <w:r w:rsidRPr="00615F25">
                    <w:rPr>
                      <w:sz w:val="23"/>
                      <w:szCs w:val="23"/>
                      <w:lang w:val="en-US"/>
                    </w:rPr>
                    <w:t xml:space="preserve">relating to social competences: </w:t>
                  </w:r>
                </w:p>
                <w:p w:rsidR="00615F25" w:rsidRPr="00615F25" w:rsidRDefault="00615F25" w:rsidP="00615F25">
                  <w:pPr>
                    <w:pStyle w:val="Default"/>
                    <w:rPr>
                      <w:sz w:val="23"/>
                      <w:szCs w:val="23"/>
                      <w:lang w:val="en-US"/>
                    </w:rPr>
                  </w:pPr>
                  <w:r>
                    <w:rPr>
                      <w:sz w:val="23"/>
                      <w:szCs w:val="23"/>
                      <w:lang w:val="en-US"/>
                    </w:rPr>
                    <w:t>PEU</w:t>
                  </w:r>
                  <w:r w:rsidRPr="00615F25">
                    <w:rPr>
                      <w:sz w:val="23"/>
                      <w:szCs w:val="23"/>
                      <w:lang w:val="en-US"/>
                    </w:rPr>
                    <w:t xml:space="preserve">_K01 Is aware of influence of time value of money, cost of capital and risk on management decisions </w:t>
                  </w:r>
                </w:p>
              </w:tc>
            </w:tr>
          </w:tbl>
          <w:p w:rsidR="00551CD3" w:rsidRPr="00052742" w:rsidRDefault="00551CD3" w:rsidP="00A30DD8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5" w:name="table06"/>
      <w:bookmarkEnd w:id="5"/>
    </w:p>
    <w:tbl>
      <w:tblPr>
        <w:tblW w:w="9318" w:type="dxa"/>
        <w:tblInd w:w="-9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8"/>
        <w:gridCol w:w="7026"/>
        <w:gridCol w:w="1334"/>
      </w:tblGrid>
      <w:tr w:rsidR="00551CD3" w:rsidRPr="00551CD3" w:rsidTr="00615F25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30DD8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 CONTENT</w:t>
            </w:r>
          </w:p>
        </w:tc>
      </w:tr>
      <w:tr w:rsidR="00551CD3" w:rsidRPr="00551CD3" w:rsidTr="00B75A23">
        <w:trPr>
          <w:trHeight w:val="505"/>
        </w:trPr>
        <w:tc>
          <w:tcPr>
            <w:tcW w:w="8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  <w:hideMark/>
          </w:tcPr>
          <w:p w:rsidR="00551CD3" w:rsidRPr="00FA2E7A" w:rsidRDefault="008D592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proofErr w:type="spellStart"/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L</w:t>
            </w:r>
            <w:r w:rsidR="00551CD3"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ecture</w:t>
            </w:r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s</w:t>
            </w:r>
            <w:proofErr w:type="spellEnd"/>
          </w:p>
        </w:tc>
        <w:tc>
          <w:tcPr>
            <w:tcW w:w="131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551CD3" w:rsidRPr="00FA2E7A" w:rsidRDefault="00551CD3" w:rsidP="00FA2E7A">
            <w:pPr>
              <w:rPr>
                <w:b/>
                <w:sz w:val="18"/>
                <w:szCs w:val="18"/>
              </w:rPr>
            </w:pPr>
            <w:proofErr w:type="spellStart"/>
            <w:r w:rsidRPr="00FA2E7A">
              <w:rPr>
                <w:b/>
                <w:sz w:val="18"/>
                <w:szCs w:val="18"/>
              </w:rPr>
              <w:t>Number</w:t>
            </w:r>
            <w:proofErr w:type="spellEnd"/>
            <w:r w:rsidRPr="00FA2E7A">
              <w:rPr>
                <w:b/>
                <w:sz w:val="18"/>
                <w:szCs w:val="18"/>
              </w:rPr>
              <w:t xml:space="preserve"> of </w:t>
            </w:r>
            <w:proofErr w:type="spellStart"/>
            <w:r w:rsidRPr="00FA2E7A">
              <w:rPr>
                <w:b/>
                <w:sz w:val="18"/>
                <w:szCs w:val="18"/>
              </w:rPr>
              <w:t>hours</w:t>
            </w:r>
            <w:proofErr w:type="spellEnd"/>
          </w:p>
        </w:tc>
      </w:tr>
      <w:tr w:rsidR="00615F25" w:rsidTr="00B75A23">
        <w:tblPrEx>
          <w:tblBorders>
            <w:top w:val="nil"/>
            <w:left w:val="nil"/>
            <w:bottom w:val="nil"/>
            <w:right w:val="nil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24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F25" w:rsidRDefault="00615F2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Lec 1 </w:t>
            </w:r>
          </w:p>
        </w:tc>
        <w:tc>
          <w:tcPr>
            <w:tcW w:w="7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F25" w:rsidRPr="00615F25" w:rsidRDefault="00615F25">
            <w:pPr>
              <w:pStyle w:val="Default"/>
              <w:rPr>
                <w:sz w:val="23"/>
                <w:szCs w:val="23"/>
                <w:lang w:val="en-US"/>
              </w:rPr>
            </w:pPr>
            <w:r w:rsidRPr="00615F25">
              <w:rPr>
                <w:sz w:val="23"/>
                <w:szCs w:val="23"/>
                <w:lang w:val="en-US"/>
              </w:rPr>
              <w:t xml:space="preserve">Introduction. The concept of financial management and value for the organization 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F25" w:rsidRDefault="00615F25" w:rsidP="005E4E99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</w:tr>
      <w:tr w:rsidR="00615F25" w:rsidTr="00B75A23">
        <w:tblPrEx>
          <w:tblBorders>
            <w:top w:val="nil"/>
            <w:left w:val="nil"/>
            <w:bottom w:val="nil"/>
            <w:right w:val="nil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10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F25" w:rsidRDefault="00615F2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Lec 2 </w:t>
            </w:r>
          </w:p>
        </w:tc>
        <w:tc>
          <w:tcPr>
            <w:tcW w:w="7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F25" w:rsidRPr="00615F25" w:rsidRDefault="00615F25">
            <w:pPr>
              <w:pStyle w:val="Default"/>
              <w:rPr>
                <w:sz w:val="23"/>
                <w:szCs w:val="23"/>
                <w:lang w:val="en-US"/>
              </w:rPr>
            </w:pPr>
            <w:r w:rsidRPr="00615F25">
              <w:rPr>
                <w:sz w:val="23"/>
                <w:szCs w:val="23"/>
                <w:lang w:val="en-US"/>
              </w:rPr>
              <w:t xml:space="preserve">Introduction to the modeling of time value of money 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F25" w:rsidRDefault="00615F25" w:rsidP="005E4E99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</w:tr>
      <w:tr w:rsidR="00615F25" w:rsidTr="00B75A23">
        <w:tblPrEx>
          <w:tblBorders>
            <w:top w:val="nil"/>
            <w:left w:val="nil"/>
            <w:bottom w:val="nil"/>
            <w:right w:val="nil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10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F25" w:rsidRDefault="00615F2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Lec 3 </w:t>
            </w:r>
          </w:p>
        </w:tc>
        <w:tc>
          <w:tcPr>
            <w:tcW w:w="7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F25" w:rsidRPr="00615F25" w:rsidRDefault="00615F25">
            <w:pPr>
              <w:pStyle w:val="Default"/>
              <w:rPr>
                <w:sz w:val="23"/>
                <w:szCs w:val="23"/>
                <w:lang w:val="en-US"/>
              </w:rPr>
            </w:pPr>
            <w:r w:rsidRPr="00615F25">
              <w:rPr>
                <w:sz w:val="23"/>
                <w:szCs w:val="23"/>
                <w:lang w:val="en-US"/>
              </w:rPr>
              <w:t xml:space="preserve">Models of the present and the future value of money 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F25" w:rsidRDefault="00615F25" w:rsidP="005E4E99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</w:tr>
      <w:tr w:rsidR="00615F25" w:rsidTr="00B75A23">
        <w:tblPrEx>
          <w:tblBorders>
            <w:top w:val="nil"/>
            <w:left w:val="nil"/>
            <w:bottom w:val="nil"/>
            <w:right w:val="nil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10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F25" w:rsidRDefault="00615F2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Lec 4 </w:t>
            </w:r>
          </w:p>
        </w:tc>
        <w:tc>
          <w:tcPr>
            <w:tcW w:w="7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F25" w:rsidRPr="00615F25" w:rsidRDefault="00615F25">
            <w:pPr>
              <w:pStyle w:val="Default"/>
              <w:rPr>
                <w:sz w:val="23"/>
                <w:szCs w:val="23"/>
                <w:lang w:val="en-US"/>
              </w:rPr>
            </w:pPr>
            <w:r w:rsidRPr="00615F25">
              <w:rPr>
                <w:sz w:val="23"/>
                <w:szCs w:val="23"/>
                <w:lang w:val="en-US"/>
              </w:rPr>
              <w:t xml:space="preserve">Models of the present and the future value of annuity 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F25" w:rsidRDefault="00615F25" w:rsidP="005E4E99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</w:tr>
      <w:tr w:rsidR="00615F25" w:rsidTr="00B75A23">
        <w:tblPrEx>
          <w:tblBorders>
            <w:top w:val="nil"/>
            <w:left w:val="nil"/>
            <w:bottom w:val="nil"/>
            <w:right w:val="nil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10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F25" w:rsidRDefault="00615F2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Lec 5 </w:t>
            </w:r>
          </w:p>
        </w:tc>
        <w:tc>
          <w:tcPr>
            <w:tcW w:w="7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F25" w:rsidRPr="00615F25" w:rsidRDefault="00615F25">
            <w:pPr>
              <w:pStyle w:val="Default"/>
              <w:rPr>
                <w:sz w:val="23"/>
                <w:szCs w:val="23"/>
                <w:lang w:val="en-US"/>
              </w:rPr>
            </w:pPr>
            <w:r w:rsidRPr="00615F25">
              <w:rPr>
                <w:sz w:val="23"/>
                <w:szCs w:val="23"/>
                <w:lang w:val="en-US"/>
              </w:rPr>
              <w:t xml:space="preserve">Classification of financial sources of the organization 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F25" w:rsidRDefault="00615F25" w:rsidP="005E4E99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</w:tr>
      <w:tr w:rsidR="00615F25" w:rsidTr="00B75A23">
        <w:tblPrEx>
          <w:tblBorders>
            <w:top w:val="nil"/>
            <w:left w:val="nil"/>
            <w:bottom w:val="nil"/>
            <w:right w:val="nil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10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F25" w:rsidRDefault="00615F2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Lec 6 </w:t>
            </w:r>
          </w:p>
        </w:tc>
        <w:tc>
          <w:tcPr>
            <w:tcW w:w="7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F25" w:rsidRPr="00615F25" w:rsidRDefault="00615F25">
            <w:pPr>
              <w:pStyle w:val="Default"/>
              <w:rPr>
                <w:sz w:val="23"/>
                <w:szCs w:val="23"/>
                <w:lang w:val="en-US"/>
              </w:rPr>
            </w:pPr>
            <w:r w:rsidRPr="00615F25">
              <w:rPr>
                <w:sz w:val="23"/>
                <w:szCs w:val="23"/>
                <w:lang w:val="en-US"/>
              </w:rPr>
              <w:t xml:space="preserve">Cost and risk of debt and equity financing 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F25" w:rsidRDefault="00615F25" w:rsidP="005E4E99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</w:tr>
      <w:tr w:rsidR="00615F25" w:rsidTr="00B75A23">
        <w:tblPrEx>
          <w:tblBorders>
            <w:top w:val="nil"/>
            <w:left w:val="nil"/>
            <w:bottom w:val="nil"/>
            <w:right w:val="nil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10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F25" w:rsidRDefault="00615F2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Lec 7 </w:t>
            </w:r>
          </w:p>
        </w:tc>
        <w:tc>
          <w:tcPr>
            <w:tcW w:w="7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F25" w:rsidRPr="00615F25" w:rsidRDefault="00615F25">
            <w:pPr>
              <w:pStyle w:val="Default"/>
              <w:rPr>
                <w:sz w:val="23"/>
                <w:szCs w:val="23"/>
                <w:lang w:val="en-US"/>
              </w:rPr>
            </w:pPr>
            <w:r w:rsidRPr="00615F25">
              <w:rPr>
                <w:sz w:val="23"/>
                <w:szCs w:val="23"/>
                <w:lang w:val="en-US"/>
              </w:rPr>
              <w:t xml:space="preserve">Share pricing models- dividend models 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F25" w:rsidRDefault="00615F25" w:rsidP="005E4E99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</w:tr>
      <w:tr w:rsidR="00615F25" w:rsidTr="00B75A23">
        <w:tblPrEx>
          <w:tblBorders>
            <w:top w:val="nil"/>
            <w:left w:val="nil"/>
            <w:bottom w:val="nil"/>
            <w:right w:val="nil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10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F25" w:rsidRDefault="00615F2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Lec 8 </w:t>
            </w:r>
          </w:p>
        </w:tc>
        <w:tc>
          <w:tcPr>
            <w:tcW w:w="7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F25" w:rsidRPr="00615F25" w:rsidRDefault="00615F25">
            <w:pPr>
              <w:pStyle w:val="Default"/>
              <w:rPr>
                <w:sz w:val="23"/>
                <w:szCs w:val="23"/>
                <w:lang w:val="en-US"/>
              </w:rPr>
            </w:pPr>
            <w:r w:rsidRPr="00615F25">
              <w:rPr>
                <w:sz w:val="23"/>
                <w:szCs w:val="23"/>
                <w:lang w:val="en-US"/>
              </w:rPr>
              <w:t xml:space="preserve">Share pricing models – models of stable profit growth 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F25" w:rsidRDefault="00615F25" w:rsidP="005E4E99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</w:tr>
      <w:tr w:rsidR="00615F25" w:rsidTr="00B75A23">
        <w:tblPrEx>
          <w:tblBorders>
            <w:top w:val="nil"/>
            <w:left w:val="nil"/>
            <w:bottom w:val="nil"/>
            <w:right w:val="nil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10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F25" w:rsidRDefault="00615F2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Lec 9 </w:t>
            </w:r>
          </w:p>
        </w:tc>
        <w:tc>
          <w:tcPr>
            <w:tcW w:w="7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F25" w:rsidRDefault="00615F2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Bond </w:t>
            </w:r>
            <w:proofErr w:type="spellStart"/>
            <w:r>
              <w:rPr>
                <w:sz w:val="23"/>
                <w:szCs w:val="23"/>
              </w:rPr>
              <w:t>pricing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models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F25" w:rsidRDefault="00615F25" w:rsidP="005E4E99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</w:tr>
      <w:tr w:rsidR="00615F25" w:rsidTr="00B75A23">
        <w:tblPrEx>
          <w:tblBorders>
            <w:top w:val="nil"/>
            <w:left w:val="nil"/>
            <w:bottom w:val="nil"/>
            <w:right w:val="nil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10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F25" w:rsidRDefault="00615F2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Lec 10 </w:t>
            </w:r>
          </w:p>
        </w:tc>
        <w:tc>
          <w:tcPr>
            <w:tcW w:w="7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F25" w:rsidRPr="00615F25" w:rsidRDefault="00615F25">
            <w:pPr>
              <w:pStyle w:val="Default"/>
              <w:rPr>
                <w:sz w:val="23"/>
                <w:szCs w:val="23"/>
                <w:lang w:val="en-US"/>
              </w:rPr>
            </w:pPr>
            <w:r w:rsidRPr="00615F25">
              <w:rPr>
                <w:sz w:val="23"/>
                <w:szCs w:val="23"/>
                <w:lang w:val="en-US"/>
              </w:rPr>
              <w:t xml:space="preserve">Cost of capital valuation model of organization 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F25" w:rsidRDefault="00615F25" w:rsidP="005E4E99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</w:tr>
      <w:tr w:rsidR="00615F25" w:rsidTr="00B75A23">
        <w:tblPrEx>
          <w:tblBorders>
            <w:top w:val="nil"/>
            <w:left w:val="nil"/>
            <w:bottom w:val="nil"/>
            <w:right w:val="nil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10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F25" w:rsidRDefault="00615F2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Lec 11 </w:t>
            </w:r>
          </w:p>
        </w:tc>
        <w:tc>
          <w:tcPr>
            <w:tcW w:w="7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F25" w:rsidRPr="00615F25" w:rsidRDefault="00615F25">
            <w:pPr>
              <w:pStyle w:val="Default"/>
              <w:rPr>
                <w:sz w:val="23"/>
                <w:szCs w:val="23"/>
                <w:lang w:val="en-US"/>
              </w:rPr>
            </w:pPr>
            <w:r w:rsidRPr="00615F25">
              <w:rPr>
                <w:sz w:val="23"/>
                <w:szCs w:val="23"/>
                <w:lang w:val="en-US"/>
              </w:rPr>
              <w:t xml:space="preserve">The risk of some forms of financing and its measurement 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F25" w:rsidRDefault="00615F25" w:rsidP="005E4E99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</w:tr>
      <w:tr w:rsidR="00615F25" w:rsidTr="00B75A23">
        <w:tblPrEx>
          <w:tblBorders>
            <w:top w:val="nil"/>
            <w:left w:val="nil"/>
            <w:bottom w:val="nil"/>
            <w:right w:val="nil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10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F25" w:rsidRDefault="00615F2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Lec 12 </w:t>
            </w:r>
          </w:p>
        </w:tc>
        <w:tc>
          <w:tcPr>
            <w:tcW w:w="7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F25" w:rsidRPr="00615F25" w:rsidRDefault="00615F25">
            <w:pPr>
              <w:pStyle w:val="Default"/>
              <w:rPr>
                <w:sz w:val="23"/>
                <w:szCs w:val="23"/>
                <w:lang w:val="en-US"/>
              </w:rPr>
            </w:pPr>
            <w:r w:rsidRPr="00615F25">
              <w:rPr>
                <w:sz w:val="23"/>
                <w:szCs w:val="23"/>
                <w:lang w:val="en-US"/>
              </w:rPr>
              <w:t xml:space="preserve">Introduction to the market valuation of the risk - CML model 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F25" w:rsidRDefault="00615F25" w:rsidP="005E4E99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</w:tr>
      <w:tr w:rsidR="00615F25" w:rsidTr="00B75A23">
        <w:tblPrEx>
          <w:tblBorders>
            <w:top w:val="nil"/>
            <w:left w:val="nil"/>
            <w:bottom w:val="nil"/>
            <w:right w:val="nil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10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F25" w:rsidRDefault="00615F2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Lec 13 </w:t>
            </w:r>
          </w:p>
        </w:tc>
        <w:tc>
          <w:tcPr>
            <w:tcW w:w="7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F25" w:rsidRPr="00615F25" w:rsidRDefault="00615F25">
            <w:pPr>
              <w:pStyle w:val="Default"/>
              <w:rPr>
                <w:sz w:val="23"/>
                <w:szCs w:val="23"/>
                <w:lang w:val="en-US"/>
              </w:rPr>
            </w:pPr>
            <w:r w:rsidRPr="00615F25">
              <w:rPr>
                <w:sz w:val="23"/>
                <w:szCs w:val="23"/>
                <w:lang w:val="en-US"/>
              </w:rPr>
              <w:t xml:space="preserve">Real investments in the company 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F25" w:rsidRDefault="00615F25" w:rsidP="005E4E99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</w:tr>
      <w:tr w:rsidR="00615F25" w:rsidTr="00B75A23">
        <w:tblPrEx>
          <w:tblBorders>
            <w:top w:val="nil"/>
            <w:left w:val="nil"/>
            <w:bottom w:val="nil"/>
            <w:right w:val="nil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10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F25" w:rsidRDefault="00615F2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Lec 14 </w:t>
            </w:r>
          </w:p>
        </w:tc>
        <w:tc>
          <w:tcPr>
            <w:tcW w:w="7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F25" w:rsidRPr="00615F25" w:rsidRDefault="00615F25">
            <w:pPr>
              <w:pStyle w:val="Default"/>
              <w:rPr>
                <w:sz w:val="23"/>
                <w:szCs w:val="23"/>
                <w:lang w:val="en-US"/>
              </w:rPr>
            </w:pPr>
            <w:r w:rsidRPr="00615F25">
              <w:rPr>
                <w:sz w:val="23"/>
                <w:szCs w:val="23"/>
                <w:lang w:val="en-US"/>
              </w:rPr>
              <w:t xml:space="preserve">Introduction to assessing financial performance of investments 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F25" w:rsidRDefault="00615F25" w:rsidP="005E4E99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</w:tr>
      <w:tr w:rsidR="00615F25" w:rsidTr="00B75A23">
        <w:tblPrEx>
          <w:tblBorders>
            <w:top w:val="nil"/>
            <w:left w:val="nil"/>
            <w:bottom w:val="nil"/>
            <w:right w:val="nil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10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F25" w:rsidRDefault="00615F2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Lec 15 </w:t>
            </w:r>
          </w:p>
        </w:tc>
        <w:tc>
          <w:tcPr>
            <w:tcW w:w="7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F25" w:rsidRDefault="00615F2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Test 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F25" w:rsidRDefault="00615F25" w:rsidP="005E4E99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</w:tr>
      <w:tr w:rsidR="00551CD3" w:rsidRPr="00551CD3" w:rsidTr="00B75A23">
        <w:trPr>
          <w:trHeight w:val="15"/>
        </w:trPr>
        <w:tc>
          <w:tcPr>
            <w:tcW w:w="95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704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551CD3" w:rsidP="00551CD3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Total </w:t>
            </w:r>
            <w:proofErr w:type="spellStart"/>
            <w:r w:rsidRPr="00FA2E7A">
              <w:rPr>
                <w:rFonts w:eastAsia="Times New Roman"/>
                <w:sz w:val="22"/>
                <w:szCs w:val="22"/>
                <w:lang w:eastAsia="pl-PL"/>
              </w:rPr>
              <w:t>hours</w:t>
            </w:r>
            <w:proofErr w:type="spellEnd"/>
          </w:p>
        </w:tc>
        <w:tc>
          <w:tcPr>
            <w:tcW w:w="131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tbl>
            <w:tblPr>
              <w:tblW w:w="1304" w:type="dxa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304"/>
            </w:tblGrid>
            <w:tr w:rsidR="005E4E99" w:rsidTr="005E4E99">
              <w:trPr>
                <w:trHeight w:val="297"/>
              </w:trPr>
              <w:tc>
                <w:tcPr>
                  <w:tcW w:w="1304" w:type="dxa"/>
                </w:tcPr>
                <w:p w:rsidR="005E4E99" w:rsidRPr="00B75A23" w:rsidRDefault="005E4E99" w:rsidP="005E4E99">
                  <w:pPr>
                    <w:pStyle w:val="Default"/>
                    <w:jc w:val="center"/>
                    <w:rPr>
                      <w:sz w:val="23"/>
                      <w:szCs w:val="23"/>
                    </w:rPr>
                  </w:pPr>
                  <w:r w:rsidRPr="00B75A23">
                    <w:rPr>
                      <w:bCs/>
                      <w:sz w:val="23"/>
                      <w:szCs w:val="23"/>
                    </w:rPr>
                    <w:t>30</w:t>
                  </w:r>
                </w:p>
              </w:tc>
            </w:tr>
          </w:tbl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6" w:name="table07"/>
      <w:bookmarkEnd w:id="6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687508" w:rsidRPr="00551CD3" w:rsidTr="0035095F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87508" w:rsidRPr="00551CD3" w:rsidRDefault="00687508" w:rsidP="0035095F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bookmarkStart w:id="7" w:name="table08"/>
            <w:bookmarkEnd w:id="7"/>
            <w:proofErr w:type="spellStart"/>
            <w:r>
              <w:rPr>
                <w:rFonts w:eastAsia="Times New Roman"/>
                <w:b/>
                <w:bCs/>
                <w:sz w:val="22"/>
                <w:lang w:eastAsia="pl-PL"/>
              </w:rPr>
              <w:t>C</w:t>
            </w:r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>lasses</w:t>
            </w:r>
            <w:proofErr w:type="spellEnd"/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 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87508" w:rsidRPr="00551CD3" w:rsidRDefault="00687508" w:rsidP="0035095F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687508" w:rsidRPr="00687508" w:rsidTr="0035095F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87508" w:rsidRPr="00B75A23" w:rsidRDefault="00687508" w:rsidP="0035095F">
            <w:pPr>
              <w:spacing w:after="0" w:line="240" w:lineRule="auto"/>
              <w:rPr>
                <w:rFonts w:eastAsia="Times New Roman"/>
                <w:sz w:val="23"/>
                <w:szCs w:val="23"/>
                <w:lang w:eastAsia="pl-PL"/>
              </w:rPr>
            </w:pPr>
            <w:r w:rsidRPr="00B75A23">
              <w:rPr>
                <w:rFonts w:eastAsia="Times New Roman"/>
                <w:sz w:val="23"/>
                <w:szCs w:val="23"/>
                <w:lang w:eastAsia="pl-PL"/>
              </w:rPr>
              <w:t>Cl 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87508" w:rsidRPr="00B75A23" w:rsidRDefault="00687508" w:rsidP="0035095F">
            <w:pPr>
              <w:spacing w:after="0" w:line="240" w:lineRule="auto"/>
              <w:rPr>
                <w:rFonts w:eastAsia="Times New Roman"/>
                <w:sz w:val="23"/>
                <w:szCs w:val="23"/>
                <w:lang w:val="en-US" w:eastAsia="pl-PL"/>
              </w:rPr>
            </w:pPr>
            <w:r w:rsidRPr="00B75A23">
              <w:rPr>
                <w:rFonts w:eastAsia="Times New Roman"/>
                <w:sz w:val="23"/>
                <w:szCs w:val="23"/>
                <w:lang w:val="en-US" w:eastAsia="pl-PL"/>
              </w:rPr>
              <w:t>Introduction. Interest rates on loans.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87508" w:rsidRPr="00B75A23" w:rsidRDefault="00687508" w:rsidP="00B75A23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val="en-US" w:eastAsia="pl-PL"/>
              </w:rPr>
            </w:pPr>
            <w:r w:rsidRPr="00B75A23">
              <w:rPr>
                <w:rFonts w:eastAsia="Times New Roman"/>
                <w:sz w:val="23"/>
                <w:szCs w:val="23"/>
                <w:lang w:val="en-US" w:eastAsia="pl-PL"/>
              </w:rPr>
              <w:t>2</w:t>
            </w:r>
          </w:p>
        </w:tc>
      </w:tr>
      <w:tr w:rsidR="00687508" w:rsidRPr="00687508" w:rsidTr="00AC0EA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87508" w:rsidRPr="00B75A23" w:rsidRDefault="00687508" w:rsidP="00687508">
            <w:pPr>
              <w:spacing w:after="0" w:line="240" w:lineRule="auto"/>
              <w:rPr>
                <w:rFonts w:eastAsia="Times New Roman"/>
                <w:sz w:val="23"/>
                <w:szCs w:val="23"/>
                <w:lang w:eastAsia="pl-PL"/>
              </w:rPr>
            </w:pPr>
            <w:r w:rsidRPr="00B75A23">
              <w:rPr>
                <w:rFonts w:eastAsia="Times New Roman"/>
                <w:sz w:val="23"/>
                <w:szCs w:val="23"/>
                <w:lang w:eastAsia="pl-PL"/>
              </w:rPr>
              <w:t>Cl 2</w:t>
            </w:r>
          </w:p>
        </w:tc>
        <w:tc>
          <w:tcPr>
            <w:tcW w:w="7406" w:type="dxa"/>
            <w:hideMark/>
          </w:tcPr>
          <w:p w:rsidR="00687508" w:rsidRPr="00B75A23" w:rsidRDefault="00687508" w:rsidP="00687508">
            <w:pPr>
              <w:pStyle w:val="Default"/>
              <w:rPr>
                <w:sz w:val="23"/>
                <w:szCs w:val="23"/>
                <w:lang w:val="en-US"/>
              </w:rPr>
            </w:pPr>
            <w:r w:rsidRPr="00B75A23">
              <w:rPr>
                <w:sz w:val="23"/>
                <w:szCs w:val="23"/>
                <w:lang w:val="en-US"/>
              </w:rPr>
              <w:t>Calculation of the future and the present value of money. Cost-effectiveness</w:t>
            </w:r>
          </w:p>
          <w:p w:rsidR="00687508" w:rsidRPr="00B75A23" w:rsidRDefault="00687508" w:rsidP="00687508">
            <w:pPr>
              <w:pStyle w:val="Default"/>
              <w:rPr>
                <w:sz w:val="23"/>
                <w:szCs w:val="23"/>
                <w:lang w:val="en-US"/>
              </w:rPr>
            </w:pPr>
            <w:r w:rsidRPr="00B75A23">
              <w:rPr>
                <w:sz w:val="23"/>
                <w:szCs w:val="23"/>
                <w:lang w:val="en-US"/>
              </w:rPr>
              <w:t>study of deposits and credit costs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87508" w:rsidRPr="00B75A23" w:rsidRDefault="00687508" w:rsidP="00B75A23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val="en-US" w:eastAsia="pl-PL"/>
              </w:rPr>
            </w:pPr>
            <w:r w:rsidRPr="00B75A23">
              <w:rPr>
                <w:rFonts w:eastAsia="Times New Roman"/>
                <w:sz w:val="23"/>
                <w:szCs w:val="23"/>
                <w:lang w:val="en-US" w:eastAsia="pl-PL"/>
              </w:rPr>
              <w:t>2</w:t>
            </w:r>
          </w:p>
        </w:tc>
      </w:tr>
      <w:tr w:rsidR="00687508" w:rsidRPr="00551CD3" w:rsidTr="0035095F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87508" w:rsidRPr="00B75A23" w:rsidRDefault="00687508" w:rsidP="00687508">
            <w:pPr>
              <w:spacing w:after="0" w:line="240" w:lineRule="auto"/>
              <w:rPr>
                <w:rFonts w:eastAsia="Times New Roman"/>
                <w:sz w:val="23"/>
                <w:szCs w:val="23"/>
                <w:lang w:eastAsia="pl-PL"/>
              </w:rPr>
            </w:pPr>
            <w:r w:rsidRPr="00B75A23">
              <w:rPr>
                <w:rFonts w:eastAsia="Times New Roman"/>
                <w:sz w:val="23"/>
                <w:szCs w:val="23"/>
                <w:lang w:eastAsia="pl-PL"/>
              </w:rPr>
              <w:t>Cl 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87508" w:rsidRPr="00B75A23" w:rsidRDefault="00687508" w:rsidP="00687508">
            <w:pPr>
              <w:spacing w:after="0" w:line="240" w:lineRule="auto"/>
              <w:rPr>
                <w:rFonts w:eastAsia="Times New Roman"/>
                <w:sz w:val="23"/>
                <w:szCs w:val="23"/>
                <w:lang w:val="en-US" w:eastAsia="pl-PL"/>
              </w:rPr>
            </w:pPr>
            <w:r w:rsidRPr="00B75A23">
              <w:rPr>
                <w:rFonts w:eastAsia="Times New Roman"/>
                <w:sz w:val="23"/>
                <w:szCs w:val="23"/>
                <w:lang w:val="en-US" w:eastAsia="pl-PL"/>
              </w:rPr>
              <w:t>Calculation of the annuity. Repayment of loans by the classical method and</w:t>
            </w:r>
          </w:p>
          <w:p w:rsidR="00687508" w:rsidRPr="00B75A23" w:rsidRDefault="00687508" w:rsidP="00687508">
            <w:pPr>
              <w:spacing w:after="0" w:line="240" w:lineRule="auto"/>
              <w:rPr>
                <w:rFonts w:eastAsia="Times New Roman"/>
                <w:sz w:val="23"/>
                <w:szCs w:val="23"/>
                <w:lang w:eastAsia="pl-PL"/>
              </w:rPr>
            </w:pPr>
            <w:proofErr w:type="spellStart"/>
            <w:r w:rsidRPr="00B75A23">
              <w:rPr>
                <w:rFonts w:eastAsia="Times New Roman"/>
                <w:sz w:val="23"/>
                <w:szCs w:val="23"/>
                <w:lang w:eastAsia="pl-PL"/>
              </w:rPr>
              <w:t>equal</w:t>
            </w:r>
            <w:proofErr w:type="spellEnd"/>
            <w:r w:rsidRPr="00B75A23">
              <w:rPr>
                <w:rFonts w:eastAsia="Times New Roman"/>
                <w:sz w:val="23"/>
                <w:szCs w:val="23"/>
                <w:lang w:eastAsia="pl-PL"/>
              </w:rPr>
              <w:t xml:space="preserve"> </w:t>
            </w:r>
            <w:proofErr w:type="spellStart"/>
            <w:r w:rsidRPr="00B75A23">
              <w:rPr>
                <w:rFonts w:eastAsia="Times New Roman"/>
                <w:sz w:val="23"/>
                <w:szCs w:val="23"/>
                <w:lang w:eastAsia="pl-PL"/>
              </w:rPr>
              <w:t>payments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87508" w:rsidRPr="00B75A23" w:rsidRDefault="00687508" w:rsidP="00B75A23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eastAsia="pl-PL"/>
              </w:rPr>
            </w:pPr>
            <w:r w:rsidRPr="00B75A23">
              <w:rPr>
                <w:rFonts w:eastAsia="Times New Roman"/>
                <w:sz w:val="23"/>
                <w:szCs w:val="23"/>
                <w:lang w:eastAsia="pl-PL"/>
              </w:rPr>
              <w:t>2</w:t>
            </w:r>
          </w:p>
        </w:tc>
      </w:tr>
      <w:tr w:rsidR="00687508" w:rsidRPr="00687508" w:rsidTr="0035095F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87508" w:rsidRPr="00B75A23" w:rsidRDefault="00687508" w:rsidP="00687508">
            <w:pPr>
              <w:spacing w:after="0" w:line="240" w:lineRule="auto"/>
              <w:rPr>
                <w:rFonts w:eastAsia="Times New Roman"/>
                <w:sz w:val="23"/>
                <w:szCs w:val="23"/>
                <w:lang w:eastAsia="pl-PL"/>
              </w:rPr>
            </w:pPr>
            <w:r w:rsidRPr="00B75A23">
              <w:rPr>
                <w:rFonts w:eastAsia="Times New Roman"/>
                <w:sz w:val="23"/>
                <w:szCs w:val="23"/>
                <w:lang w:eastAsia="pl-PL"/>
              </w:rPr>
              <w:t>Cl 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87508" w:rsidRPr="00B75A23" w:rsidRDefault="00687508" w:rsidP="00687508">
            <w:pPr>
              <w:spacing w:after="0" w:line="240" w:lineRule="auto"/>
              <w:rPr>
                <w:rFonts w:eastAsia="Times New Roman"/>
                <w:sz w:val="23"/>
                <w:szCs w:val="23"/>
                <w:lang w:val="en-US" w:eastAsia="pl-PL"/>
              </w:rPr>
            </w:pPr>
            <w:r w:rsidRPr="00B75A23">
              <w:rPr>
                <w:rFonts w:eastAsia="Times New Roman"/>
                <w:sz w:val="23"/>
                <w:szCs w:val="23"/>
                <w:lang w:val="en-US" w:eastAsia="pl-PL"/>
              </w:rPr>
              <w:t>Calculation of share price-dividend method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87508" w:rsidRPr="00B75A23" w:rsidRDefault="00687508" w:rsidP="00B75A23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val="en-US" w:eastAsia="pl-PL"/>
              </w:rPr>
            </w:pPr>
            <w:r w:rsidRPr="00B75A23">
              <w:rPr>
                <w:rFonts w:eastAsia="Times New Roman"/>
                <w:sz w:val="23"/>
                <w:szCs w:val="23"/>
                <w:lang w:val="en-US" w:eastAsia="pl-PL"/>
              </w:rPr>
              <w:t>2</w:t>
            </w:r>
          </w:p>
        </w:tc>
      </w:tr>
      <w:tr w:rsidR="00687508" w:rsidRPr="00687508" w:rsidTr="0035095F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87508" w:rsidRPr="00B75A23" w:rsidRDefault="00687508" w:rsidP="00687508">
            <w:pPr>
              <w:spacing w:after="0" w:line="240" w:lineRule="auto"/>
              <w:rPr>
                <w:rFonts w:eastAsia="Times New Roman"/>
                <w:sz w:val="23"/>
                <w:szCs w:val="23"/>
                <w:lang w:eastAsia="pl-PL"/>
              </w:rPr>
            </w:pPr>
            <w:r w:rsidRPr="00B75A23">
              <w:rPr>
                <w:rFonts w:eastAsia="Times New Roman"/>
                <w:sz w:val="23"/>
                <w:szCs w:val="23"/>
                <w:lang w:eastAsia="pl-PL"/>
              </w:rPr>
              <w:t>Cl 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87508" w:rsidRPr="00B75A23" w:rsidRDefault="00687508" w:rsidP="00687508">
            <w:pPr>
              <w:spacing w:after="0" w:line="240" w:lineRule="auto"/>
              <w:rPr>
                <w:rFonts w:eastAsia="Times New Roman"/>
                <w:sz w:val="23"/>
                <w:szCs w:val="23"/>
                <w:lang w:val="en-US" w:eastAsia="pl-PL"/>
              </w:rPr>
            </w:pPr>
            <w:r w:rsidRPr="00B75A23">
              <w:rPr>
                <w:rFonts w:eastAsia="Times New Roman"/>
                <w:sz w:val="23"/>
                <w:szCs w:val="23"/>
                <w:lang w:val="en-US" w:eastAsia="pl-PL"/>
              </w:rPr>
              <w:t>Calculation of the share price - constant growth dividend method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87508" w:rsidRPr="00B75A23" w:rsidRDefault="00687508" w:rsidP="00B75A23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val="en-US" w:eastAsia="pl-PL"/>
              </w:rPr>
            </w:pPr>
            <w:r w:rsidRPr="00B75A23">
              <w:rPr>
                <w:rFonts w:eastAsia="Times New Roman"/>
                <w:sz w:val="23"/>
                <w:szCs w:val="23"/>
                <w:lang w:val="en-US" w:eastAsia="pl-PL"/>
              </w:rPr>
              <w:t>2</w:t>
            </w:r>
          </w:p>
        </w:tc>
      </w:tr>
      <w:tr w:rsidR="00687508" w:rsidRPr="00687508" w:rsidTr="0035095F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7508" w:rsidRPr="00B75A23" w:rsidRDefault="00687508" w:rsidP="00687508">
            <w:pPr>
              <w:spacing w:after="0" w:line="240" w:lineRule="auto"/>
              <w:rPr>
                <w:rFonts w:eastAsia="Times New Roman"/>
                <w:sz w:val="23"/>
                <w:szCs w:val="23"/>
                <w:lang w:eastAsia="pl-PL"/>
              </w:rPr>
            </w:pPr>
            <w:r w:rsidRPr="00B75A23">
              <w:rPr>
                <w:rFonts w:eastAsia="Times New Roman"/>
                <w:sz w:val="23"/>
                <w:szCs w:val="23"/>
                <w:lang w:eastAsia="pl-PL"/>
              </w:rPr>
              <w:t>Cl 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7508" w:rsidRPr="00B75A23" w:rsidRDefault="00687508" w:rsidP="00687508">
            <w:pPr>
              <w:spacing w:after="0" w:line="240" w:lineRule="auto"/>
              <w:rPr>
                <w:rFonts w:eastAsia="Times New Roman"/>
                <w:sz w:val="23"/>
                <w:szCs w:val="23"/>
                <w:lang w:val="en-US" w:eastAsia="pl-PL"/>
              </w:rPr>
            </w:pPr>
            <w:r w:rsidRPr="00B75A23">
              <w:rPr>
                <w:rFonts w:eastAsia="Times New Roman"/>
                <w:sz w:val="23"/>
                <w:szCs w:val="23"/>
                <w:lang w:val="en-US" w:eastAsia="pl-PL"/>
              </w:rPr>
              <w:t>Bond price calculation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7508" w:rsidRPr="00B75A23" w:rsidRDefault="00687508" w:rsidP="00B75A23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val="en-US" w:eastAsia="pl-PL"/>
              </w:rPr>
            </w:pPr>
            <w:r w:rsidRPr="00B75A23">
              <w:rPr>
                <w:rFonts w:eastAsia="Times New Roman"/>
                <w:sz w:val="23"/>
                <w:szCs w:val="23"/>
                <w:lang w:val="en-US" w:eastAsia="pl-PL"/>
              </w:rPr>
              <w:t>2</w:t>
            </w:r>
          </w:p>
        </w:tc>
      </w:tr>
      <w:tr w:rsidR="00687508" w:rsidRPr="00687508" w:rsidTr="0035095F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7508" w:rsidRPr="00B75A23" w:rsidRDefault="00687508" w:rsidP="00687508">
            <w:pPr>
              <w:spacing w:after="0" w:line="240" w:lineRule="auto"/>
              <w:rPr>
                <w:rFonts w:eastAsia="Times New Roman"/>
                <w:sz w:val="23"/>
                <w:szCs w:val="23"/>
                <w:lang w:eastAsia="pl-PL"/>
              </w:rPr>
            </w:pPr>
            <w:r w:rsidRPr="00B75A23">
              <w:rPr>
                <w:rFonts w:eastAsia="Times New Roman"/>
                <w:sz w:val="23"/>
                <w:szCs w:val="23"/>
                <w:lang w:eastAsia="pl-PL"/>
              </w:rPr>
              <w:t>Cl 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7508" w:rsidRPr="00B75A23" w:rsidRDefault="00687508" w:rsidP="00687508">
            <w:pPr>
              <w:spacing w:after="0" w:line="240" w:lineRule="auto"/>
              <w:rPr>
                <w:rFonts w:eastAsia="Times New Roman"/>
                <w:sz w:val="23"/>
                <w:szCs w:val="23"/>
                <w:lang w:val="en-US" w:eastAsia="pl-PL"/>
              </w:rPr>
            </w:pPr>
            <w:r w:rsidRPr="00B75A23">
              <w:rPr>
                <w:rFonts w:eastAsia="Times New Roman"/>
                <w:sz w:val="23"/>
                <w:szCs w:val="23"/>
                <w:lang w:val="en-US" w:eastAsia="pl-PL"/>
              </w:rPr>
              <w:t>WACC calculation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7508" w:rsidRPr="00B75A23" w:rsidRDefault="00687508" w:rsidP="00B75A23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val="en-US" w:eastAsia="pl-PL"/>
              </w:rPr>
            </w:pPr>
            <w:r w:rsidRPr="00B75A23">
              <w:rPr>
                <w:rFonts w:eastAsia="Times New Roman"/>
                <w:sz w:val="23"/>
                <w:szCs w:val="23"/>
                <w:lang w:val="en-US" w:eastAsia="pl-PL"/>
              </w:rPr>
              <w:t>2</w:t>
            </w:r>
          </w:p>
        </w:tc>
      </w:tr>
      <w:tr w:rsidR="00687508" w:rsidRPr="00687508" w:rsidTr="0035095F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7508" w:rsidRPr="00B75A23" w:rsidRDefault="00687508" w:rsidP="00687508">
            <w:pPr>
              <w:spacing w:after="0" w:line="240" w:lineRule="auto"/>
              <w:rPr>
                <w:rFonts w:eastAsia="Times New Roman"/>
                <w:sz w:val="23"/>
                <w:szCs w:val="23"/>
                <w:lang w:eastAsia="pl-PL"/>
              </w:rPr>
            </w:pPr>
            <w:r w:rsidRPr="00B75A23">
              <w:rPr>
                <w:rFonts w:eastAsia="Times New Roman"/>
                <w:sz w:val="23"/>
                <w:szCs w:val="23"/>
                <w:lang w:eastAsia="pl-PL"/>
              </w:rPr>
              <w:t>Cl 8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7508" w:rsidRPr="00B75A23" w:rsidRDefault="00687508" w:rsidP="00687508">
            <w:pPr>
              <w:spacing w:after="0" w:line="240" w:lineRule="auto"/>
              <w:rPr>
                <w:rFonts w:eastAsia="Times New Roman"/>
                <w:sz w:val="23"/>
                <w:szCs w:val="23"/>
                <w:lang w:val="en-US" w:eastAsia="pl-PL"/>
              </w:rPr>
            </w:pPr>
            <w:r w:rsidRPr="00B75A23">
              <w:rPr>
                <w:rFonts w:eastAsia="Times New Roman"/>
                <w:sz w:val="23"/>
                <w:szCs w:val="23"/>
                <w:lang w:val="en-US" w:eastAsia="pl-PL"/>
              </w:rPr>
              <w:t>Test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7508" w:rsidRPr="00B75A23" w:rsidRDefault="00687508" w:rsidP="00B75A23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val="en-US" w:eastAsia="pl-PL"/>
              </w:rPr>
            </w:pPr>
            <w:r w:rsidRPr="00B75A23">
              <w:rPr>
                <w:rFonts w:eastAsia="Times New Roman"/>
                <w:sz w:val="23"/>
                <w:szCs w:val="23"/>
                <w:lang w:val="en-US" w:eastAsia="pl-PL"/>
              </w:rPr>
              <w:t>1</w:t>
            </w:r>
          </w:p>
        </w:tc>
      </w:tr>
      <w:tr w:rsidR="00687508" w:rsidRPr="00551CD3" w:rsidTr="0035095F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87508" w:rsidRPr="00B75A23" w:rsidRDefault="00687508" w:rsidP="00687508">
            <w:pPr>
              <w:spacing w:after="0" w:line="240" w:lineRule="auto"/>
              <w:rPr>
                <w:rFonts w:eastAsia="Times New Roman"/>
                <w:sz w:val="23"/>
                <w:szCs w:val="23"/>
                <w:lang w:val="en-US"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87508" w:rsidRPr="00B75A23" w:rsidRDefault="00687508" w:rsidP="00687508">
            <w:pPr>
              <w:spacing w:after="0" w:line="240" w:lineRule="auto"/>
              <w:rPr>
                <w:rFonts w:eastAsia="Times New Roman"/>
                <w:sz w:val="23"/>
                <w:szCs w:val="23"/>
                <w:lang w:eastAsia="pl-PL"/>
              </w:rPr>
            </w:pPr>
            <w:r w:rsidRPr="00B75A23">
              <w:rPr>
                <w:rFonts w:eastAsia="Times New Roman"/>
                <w:sz w:val="23"/>
                <w:szCs w:val="23"/>
                <w:lang w:eastAsia="pl-PL"/>
              </w:rPr>
              <w:t xml:space="preserve">Total </w:t>
            </w:r>
            <w:proofErr w:type="spellStart"/>
            <w:r w:rsidRPr="00B75A23">
              <w:rPr>
                <w:rFonts w:eastAsia="Times New Roman"/>
                <w:sz w:val="23"/>
                <w:szCs w:val="23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87508" w:rsidRPr="00B75A23" w:rsidRDefault="00687508" w:rsidP="00B75A23">
            <w:pPr>
              <w:spacing w:after="0" w:line="240" w:lineRule="auto"/>
              <w:jc w:val="center"/>
              <w:rPr>
                <w:rFonts w:eastAsia="Times New Roman"/>
                <w:sz w:val="23"/>
                <w:szCs w:val="23"/>
                <w:lang w:eastAsia="pl-PL"/>
              </w:rPr>
            </w:pPr>
            <w:r w:rsidRPr="00B75A23">
              <w:rPr>
                <w:rFonts w:eastAsia="Times New Roman"/>
                <w:sz w:val="23"/>
                <w:szCs w:val="23"/>
                <w:lang w:eastAsia="pl-PL"/>
              </w:rPr>
              <w:t>15</w:t>
            </w:r>
          </w:p>
        </w:tc>
      </w:tr>
    </w:tbl>
    <w:p w:rsid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A2E7A" w:rsidP="00FA2E7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lang w:eastAsia="pl-PL"/>
              </w:rPr>
              <w:t>L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>aboratory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lastRenderedPageBreak/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…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8" w:name="table09"/>
      <w:bookmarkEnd w:id="8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95"/>
      </w:tblGrid>
      <w:tr w:rsidR="00551CD3" w:rsidRPr="00551CD3" w:rsidTr="00FA2E7A">
        <w:trPr>
          <w:trHeight w:val="521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FA2E7A" w:rsidP="00FA2E7A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>
              <w:rPr>
                <w:rFonts w:eastAsia="Times New Roman"/>
                <w:b/>
                <w:bCs/>
                <w:lang w:eastAsia="pl-PL"/>
              </w:rPr>
              <w:t>P</w:t>
            </w:r>
            <w:r w:rsidR="00551CD3" w:rsidRPr="00551CD3">
              <w:rPr>
                <w:rFonts w:eastAsia="Times New Roman"/>
                <w:b/>
                <w:bCs/>
                <w:lang w:eastAsia="pl-PL"/>
              </w:rPr>
              <w:t>roject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A2E7A" w:rsidRDefault="00551CD3" w:rsidP="00FA2E7A">
            <w:pPr>
              <w:rPr>
                <w:b/>
                <w:sz w:val="18"/>
                <w:szCs w:val="18"/>
              </w:rPr>
            </w:pPr>
            <w:proofErr w:type="spellStart"/>
            <w:r w:rsidRPr="00FA2E7A">
              <w:rPr>
                <w:b/>
                <w:sz w:val="18"/>
                <w:szCs w:val="18"/>
              </w:rPr>
              <w:t>Number</w:t>
            </w:r>
            <w:proofErr w:type="spellEnd"/>
            <w:r w:rsidRPr="00FA2E7A">
              <w:rPr>
                <w:b/>
                <w:sz w:val="18"/>
                <w:szCs w:val="18"/>
              </w:rPr>
              <w:t xml:space="preserve"> of </w:t>
            </w:r>
            <w:proofErr w:type="spellStart"/>
            <w:r w:rsidRPr="00FA2E7A">
              <w:rPr>
                <w:b/>
                <w:sz w:val="18"/>
                <w:szCs w:val="18"/>
              </w:rPr>
              <w:t>hours</w:t>
            </w:r>
            <w:proofErr w:type="spellEnd"/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CA2DA5" w:rsidRDefault="00551CD3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="00AA13D5"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CA2DA5">
              <w:rPr>
                <w:rFonts w:eastAsia="Times New Roman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CA2DA5" w:rsidRDefault="00551CD3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="00AA13D5"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CA2DA5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CA2DA5" w:rsidRDefault="00551CD3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="00AA13D5"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CA2DA5">
              <w:rPr>
                <w:rFonts w:eastAsia="Times New Roman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CA2DA5" w:rsidRDefault="00551CD3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="00AA13D5"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CA2DA5">
              <w:rPr>
                <w:rFonts w:eastAsia="Times New Roman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before="20" w:after="20" w:line="1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…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9" w:name="table0A"/>
      <w:bookmarkEnd w:id="9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A2E7A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lang w:eastAsia="pl-PL"/>
              </w:rPr>
              <w:t>S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>eminar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proofErr w:type="spellEnd"/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proofErr w:type="spellEnd"/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proofErr w:type="spellEnd"/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…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0" w:name="table0B"/>
      <w:bookmarkEnd w:id="10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B75A23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75A23" w:rsidRDefault="001503EC" w:rsidP="00551CD3">
            <w:pPr>
              <w:spacing w:after="0" w:line="240" w:lineRule="auto"/>
              <w:rPr>
                <w:rFonts w:eastAsia="Times New Roman"/>
                <w:sz w:val="23"/>
                <w:szCs w:val="23"/>
                <w:lang w:val="en-US" w:eastAsia="pl-PL"/>
              </w:rPr>
            </w:pPr>
            <w:r w:rsidRPr="00B75A23">
              <w:rPr>
                <w:rFonts w:eastAsia="Times New Roman"/>
                <w:sz w:val="23"/>
                <w:szCs w:val="23"/>
                <w:lang w:val="en-US" w:eastAsia="pl-PL"/>
              </w:rPr>
              <w:t>N</w:t>
            </w:r>
            <w:r w:rsidR="00551CD3" w:rsidRPr="00B75A23">
              <w:rPr>
                <w:rFonts w:eastAsia="Times New Roman"/>
                <w:sz w:val="23"/>
                <w:szCs w:val="23"/>
                <w:lang w:val="en-US" w:eastAsia="pl-PL"/>
              </w:rPr>
              <w:t>1.</w:t>
            </w:r>
            <w:r w:rsidR="00B75A23" w:rsidRPr="00B75A23">
              <w:rPr>
                <w:rFonts w:eastAsia="Times New Roman"/>
                <w:sz w:val="23"/>
                <w:szCs w:val="23"/>
                <w:lang w:val="en-US" w:eastAsia="pl-PL"/>
              </w:rPr>
              <w:t xml:space="preserve"> </w:t>
            </w:r>
            <w:proofErr w:type="spellStart"/>
            <w:r w:rsidR="00B75A23" w:rsidRPr="00B75A23">
              <w:rPr>
                <w:rFonts w:eastAsia="Times New Roman"/>
                <w:sz w:val="23"/>
                <w:szCs w:val="23"/>
                <w:lang w:val="en-US" w:eastAsia="pl-PL"/>
              </w:rPr>
              <w:t>Multimedial</w:t>
            </w:r>
            <w:proofErr w:type="spellEnd"/>
            <w:r w:rsidR="00B75A23" w:rsidRPr="00B75A23">
              <w:rPr>
                <w:rFonts w:eastAsia="Times New Roman"/>
                <w:sz w:val="23"/>
                <w:szCs w:val="23"/>
                <w:lang w:val="en-US" w:eastAsia="pl-PL"/>
              </w:rPr>
              <w:t xml:space="preserve"> lecture</w:t>
            </w:r>
          </w:p>
          <w:p w:rsidR="00551CD3" w:rsidRPr="00B75A23" w:rsidRDefault="001503EC" w:rsidP="00551CD3">
            <w:pPr>
              <w:spacing w:after="0" w:line="240" w:lineRule="auto"/>
              <w:rPr>
                <w:rFonts w:eastAsia="Times New Roman"/>
                <w:sz w:val="23"/>
                <w:szCs w:val="23"/>
                <w:lang w:val="en-US" w:eastAsia="pl-PL"/>
              </w:rPr>
            </w:pPr>
            <w:r w:rsidRPr="00B75A23">
              <w:rPr>
                <w:rFonts w:eastAsia="Times New Roman"/>
                <w:sz w:val="23"/>
                <w:szCs w:val="23"/>
                <w:lang w:val="en-US" w:eastAsia="pl-PL"/>
              </w:rPr>
              <w:t>N</w:t>
            </w:r>
            <w:r w:rsidR="00551CD3" w:rsidRPr="00B75A23">
              <w:rPr>
                <w:rFonts w:eastAsia="Times New Roman"/>
                <w:sz w:val="23"/>
                <w:szCs w:val="23"/>
                <w:lang w:val="en-US" w:eastAsia="pl-PL"/>
              </w:rPr>
              <w:t>2.</w:t>
            </w:r>
            <w:r w:rsidR="00B75A23" w:rsidRPr="00B75A23">
              <w:rPr>
                <w:rFonts w:eastAsia="Times New Roman"/>
                <w:sz w:val="23"/>
                <w:szCs w:val="23"/>
                <w:lang w:val="en-US" w:eastAsia="pl-PL"/>
              </w:rPr>
              <w:t xml:space="preserve"> Problems resolving</w:t>
            </w:r>
          </w:p>
          <w:p w:rsidR="00551CD3" w:rsidRPr="00B75A23" w:rsidRDefault="001503EC" w:rsidP="00551CD3">
            <w:pPr>
              <w:spacing w:after="0" w:line="240" w:lineRule="auto"/>
              <w:rPr>
                <w:rFonts w:eastAsia="Times New Roman"/>
                <w:sz w:val="23"/>
                <w:szCs w:val="23"/>
                <w:lang w:val="en-US" w:eastAsia="pl-PL"/>
              </w:rPr>
            </w:pPr>
            <w:r w:rsidRPr="00B75A23">
              <w:rPr>
                <w:rFonts w:eastAsia="Times New Roman"/>
                <w:sz w:val="23"/>
                <w:szCs w:val="23"/>
                <w:lang w:val="en-US" w:eastAsia="pl-PL"/>
              </w:rPr>
              <w:t>N</w:t>
            </w:r>
            <w:r w:rsidR="00551CD3" w:rsidRPr="00B75A23">
              <w:rPr>
                <w:rFonts w:eastAsia="Times New Roman"/>
                <w:sz w:val="23"/>
                <w:szCs w:val="23"/>
                <w:lang w:val="en-US" w:eastAsia="pl-PL"/>
              </w:rPr>
              <w:t>3.</w:t>
            </w:r>
            <w:r w:rsidR="00B75A23" w:rsidRPr="00B75A23">
              <w:rPr>
                <w:rFonts w:eastAsia="Times New Roman"/>
                <w:sz w:val="23"/>
                <w:szCs w:val="23"/>
                <w:lang w:val="en-US" w:eastAsia="pl-PL"/>
              </w:rPr>
              <w:t xml:space="preserve"> Calculation exercises</w:t>
            </w:r>
          </w:p>
        </w:tc>
      </w:tr>
    </w:tbl>
    <w:p w:rsidR="006F7A65" w:rsidRDefault="006F7A65" w:rsidP="00551CD3">
      <w:pPr>
        <w:spacing w:line="240" w:lineRule="auto"/>
        <w:jc w:val="center"/>
        <w:rPr>
          <w:rFonts w:eastAsia="Times New Roman"/>
          <w:b/>
          <w:bCs/>
          <w:sz w:val="22"/>
          <w:lang w:val="en-US" w:eastAsia="pl-PL"/>
        </w:rPr>
      </w:pPr>
    </w:p>
    <w:p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 xml:space="preserve">EVALUATION OF SUBJECT </w:t>
      </w:r>
      <w:r w:rsidR="00A30DD8">
        <w:rPr>
          <w:rFonts w:eastAsia="Times New Roman"/>
          <w:b/>
          <w:bCs/>
          <w:sz w:val="22"/>
          <w:lang w:val="en-US" w:eastAsia="pl-PL"/>
        </w:rPr>
        <w:t xml:space="preserve">LEARNING OUTCOMES </w:t>
      </w:r>
      <w:r w:rsidRPr="00551CD3">
        <w:rPr>
          <w:rFonts w:eastAsia="Times New Roman"/>
          <w:b/>
          <w:bCs/>
          <w:sz w:val="22"/>
          <w:lang w:val="en-US" w:eastAsia="pl-PL"/>
        </w:rPr>
        <w:t>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49"/>
        <w:gridCol w:w="2323"/>
        <w:gridCol w:w="4513"/>
      </w:tblGrid>
      <w:tr w:rsidR="00551CD3" w:rsidRPr="00052742" w:rsidTr="00B75A23"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75A23" w:rsidRDefault="00551CD3" w:rsidP="001503EC">
            <w:pPr>
              <w:spacing w:after="0" w:line="240" w:lineRule="auto"/>
              <w:rPr>
                <w:rFonts w:eastAsia="Times New Roman"/>
                <w:sz w:val="23"/>
                <w:szCs w:val="23"/>
                <w:lang w:val="en-US" w:eastAsia="pl-PL"/>
              </w:rPr>
            </w:pPr>
            <w:bookmarkStart w:id="11" w:name="table0C"/>
            <w:bookmarkEnd w:id="11"/>
            <w:r w:rsidRPr="00B75A23">
              <w:rPr>
                <w:rFonts w:eastAsia="Times New Roman"/>
                <w:b/>
                <w:bCs/>
                <w:sz w:val="23"/>
                <w:szCs w:val="23"/>
                <w:lang w:val="en-US" w:eastAsia="pl-PL"/>
              </w:rPr>
              <w:t xml:space="preserve">Evaluation </w:t>
            </w:r>
            <w:r w:rsidRPr="00B75A23">
              <w:rPr>
                <w:rFonts w:eastAsia="Times New Roman"/>
                <w:sz w:val="23"/>
                <w:szCs w:val="23"/>
                <w:lang w:val="en-US" w:eastAsia="pl-PL"/>
              </w:rPr>
              <w:t xml:space="preserve">(F – forming (during semester), </w:t>
            </w:r>
            <w:r w:rsidR="001503EC" w:rsidRPr="00B75A23">
              <w:rPr>
                <w:rFonts w:eastAsia="Times New Roman"/>
                <w:sz w:val="23"/>
                <w:szCs w:val="23"/>
                <w:lang w:val="en-US" w:eastAsia="pl-PL"/>
              </w:rPr>
              <w:t>P</w:t>
            </w:r>
            <w:r w:rsidRPr="00B75A23">
              <w:rPr>
                <w:rFonts w:eastAsia="Times New Roman"/>
                <w:sz w:val="23"/>
                <w:szCs w:val="23"/>
                <w:lang w:val="en-US" w:eastAsia="pl-PL"/>
              </w:rPr>
              <w:t xml:space="preserve"> – concluding (at semester end)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75A23" w:rsidRDefault="00A30DD8" w:rsidP="00551CD3">
            <w:pPr>
              <w:spacing w:after="0" w:line="240" w:lineRule="auto"/>
              <w:rPr>
                <w:rFonts w:eastAsia="Times New Roman"/>
                <w:sz w:val="23"/>
                <w:szCs w:val="23"/>
                <w:lang w:eastAsia="pl-PL"/>
              </w:rPr>
            </w:pPr>
            <w:r w:rsidRPr="00B75A23">
              <w:rPr>
                <w:rFonts w:eastAsia="Times New Roman"/>
                <w:sz w:val="23"/>
                <w:szCs w:val="23"/>
                <w:lang w:eastAsia="pl-PL"/>
              </w:rPr>
              <w:t xml:space="preserve">Learning </w:t>
            </w:r>
            <w:proofErr w:type="spellStart"/>
            <w:r w:rsidRPr="00B75A23">
              <w:rPr>
                <w:rFonts w:eastAsia="Times New Roman"/>
                <w:sz w:val="23"/>
                <w:szCs w:val="23"/>
                <w:lang w:eastAsia="pl-PL"/>
              </w:rPr>
              <w:t>outcomes</w:t>
            </w:r>
            <w:proofErr w:type="spellEnd"/>
            <w:r w:rsidRPr="00B75A23">
              <w:rPr>
                <w:rFonts w:eastAsia="Times New Roman"/>
                <w:sz w:val="23"/>
                <w:szCs w:val="23"/>
                <w:lang w:eastAsia="pl-PL"/>
              </w:rPr>
              <w:t xml:space="preserve"> </w:t>
            </w:r>
            <w:proofErr w:type="spellStart"/>
            <w:r w:rsidR="00551CD3" w:rsidRPr="00B75A23">
              <w:rPr>
                <w:rFonts w:eastAsia="Times New Roman"/>
                <w:sz w:val="23"/>
                <w:szCs w:val="23"/>
                <w:lang w:eastAsia="pl-PL"/>
              </w:rPr>
              <w:t>number</w:t>
            </w:r>
            <w:proofErr w:type="spellEnd"/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75A23" w:rsidRDefault="00551CD3" w:rsidP="00A30DD8">
            <w:pPr>
              <w:spacing w:after="0" w:line="240" w:lineRule="auto"/>
              <w:rPr>
                <w:rFonts w:eastAsia="Times New Roman"/>
                <w:sz w:val="23"/>
                <w:szCs w:val="23"/>
                <w:lang w:val="en-US" w:eastAsia="pl-PL"/>
              </w:rPr>
            </w:pPr>
            <w:r w:rsidRPr="00B75A23">
              <w:rPr>
                <w:rFonts w:eastAsia="Times New Roman"/>
                <w:sz w:val="23"/>
                <w:szCs w:val="23"/>
                <w:lang w:val="en-US" w:eastAsia="pl-PL"/>
              </w:rPr>
              <w:t xml:space="preserve">Way of evaluating </w:t>
            </w:r>
            <w:r w:rsidR="00A30DD8" w:rsidRPr="00B75A23">
              <w:rPr>
                <w:rFonts w:eastAsia="Times New Roman"/>
                <w:sz w:val="23"/>
                <w:szCs w:val="23"/>
                <w:lang w:val="en-US" w:eastAsia="pl-PL"/>
              </w:rPr>
              <w:t xml:space="preserve">learning outcomes </w:t>
            </w:r>
            <w:r w:rsidRPr="00B75A23">
              <w:rPr>
                <w:rFonts w:eastAsia="Times New Roman"/>
                <w:sz w:val="23"/>
                <w:szCs w:val="23"/>
                <w:lang w:val="en-US" w:eastAsia="pl-PL"/>
              </w:rPr>
              <w:t>achievement</w:t>
            </w: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75A23" w:rsidRDefault="00B75A23" w:rsidP="00551CD3">
            <w:pPr>
              <w:spacing w:after="0" w:line="240" w:lineRule="auto"/>
              <w:rPr>
                <w:rFonts w:eastAsia="Times New Roman"/>
                <w:sz w:val="23"/>
                <w:szCs w:val="23"/>
                <w:lang w:eastAsia="pl-PL"/>
              </w:rPr>
            </w:pPr>
            <w:r w:rsidRPr="00B75A23">
              <w:rPr>
                <w:rFonts w:eastAsia="Times New Roman"/>
                <w:sz w:val="23"/>
                <w:szCs w:val="23"/>
                <w:lang w:eastAsia="pl-PL"/>
              </w:rPr>
              <w:t>P</w:t>
            </w:r>
            <w:r w:rsidR="00551CD3" w:rsidRPr="00B75A23">
              <w:rPr>
                <w:rFonts w:eastAsia="Times New Roman"/>
                <w:sz w:val="23"/>
                <w:szCs w:val="23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5A23" w:rsidRPr="00B75A23" w:rsidRDefault="00B75A23" w:rsidP="00B75A23">
            <w:pPr>
              <w:spacing w:after="0" w:line="240" w:lineRule="auto"/>
              <w:rPr>
                <w:rFonts w:eastAsia="Times New Roman"/>
                <w:sz w:val="23"/>
                <w:szCs w:val="23"/>
                <w:lang w:eastAsia="pl-PL"/>
              </w:rPr>
            </w:pPr>
            <w:r w:rsidRPr="00B75A23">
              <w:rPr>
                <w:rFonts w:eastAsia="Times New Roman"/>
                <w:sz w:val="23"/>
                <w:szCs w:val="23"/>
                <w:lang w:eastAsia="pl-PL"/>
              </w:rPr>
              <w:t xml:space="preserve">PEK_W01 </w:t>
            </w:r>
            <w:r w:rsidRPr="00B75A23">
              <w:rPr>
                <w:rFonts w:eastAsia="Times New Roman"/>
                <w:sz w:val="23"/>
                <w:szCs w:val="23"/>
                <w:lang w:eastAsia="pl-PL"/>
              </w:rPr>
              <w:t> PEK_W03,</w:t>
            </w:r>
          </w:p>
          <w:p w:rsidR="00B75A23" w:rsidRPr="00B75A23" w:rsidRDefault="00B75A23" w:rsidP="00B75A23">
            <w:pPr>
              <w:spacing w:after="0" w:line="240" w:lineRule="auto"/>
              <w:rPr>
                <w:rFonts w:eastAsia="Times New Roman"/>
                <w:sz w:val="23"/>
                <w:szCs w:val="23"/>
                <w:lang w:eastAsia="pl-PL"/>
              </w:rPr>
            </w:pPr>
            <w:r w:rsidRPr="00B75A23">
              <w:rPr>
                <w:rFonts w:eastAsia="Times New Roman"/>
                <w:sz w:val="23"/>
                <w:szCs w:val="23"/>
                <w:lang w:eastAsia="pl-PL"/>
              </w:rPr>
              <w:t>PEK_U01, PEK_U02,</w:t>
            </w:r>
          </w:p>
          <w:p w:rsidR="00551CD3" w:rsidRPr="00B75A23" w:rsidRDefault="00B75A23" w:rsidP="00B75A23">
            <w:pPr>
              <w:spacing w:after="0" w:line="240" w:lineRule="auto"/>
              <w:rPr>
                <w:rFonts w:eastAsia="Times New Roman"/>
                <w:sz w:val="23"/>
                <w:szCs w:val="23"/>
                <w:lang w:eastAsia="pl-PL"/>
              </w:rPr>
            </w:pPr>
            <w:r w:rsidRPr="00B75A23">
              <w:rPr>
                <w:rFonts w:eastAsia="Times New Roman"/>
                <w:sz w:val="23"/>
                <w:szCs w:val="23"/>
                <w:lang w:eastAsia="pl-PL"/>
              </w:rPr>
              <w:t>PEK_K01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75A23" w:rsidRDefault="00B75A23" w:rsidP="00551CD3">
            <w:pPr>
              <w:spacing w:after="0" w:line="240" w:lineRule="auto"/>
              <w:rPr>
                <w:rFonts w:eastAsia="Times New Roman"/>
                <w:sz w:val="23"/>
                <w:szCs w:val="23"/>
                <w:lang w:eastAsia="pl-PL"/>
              </w:rPr>
            </w:pPr>
            <w:r w:rsidRPr="00B75A23">
              <w:rPr>
                <w:rFonts w:eastAsia="Times New Roman"/>
                <w:sz w:val="23"/>
                <w:szCs w:val="23"/>
                <w:lang w:eastAsia="pl-PL"/>
              </w:rPr>
              <w:t>Test</w:t>
            </w: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6F7A65" w:rsidRDefault="00B75A23" w:rsidP="00551CD3">
            <w:pPr>
              <w:spacing w:after="0" w:line="240" w:lineRule="auto"/>
              <w:rPr>
                <w:rFonts w:eastAsia="Times New Roman"/>
                <w:sz w:val="23"/>
                <w:szCs w:val="23"/>
                <w:lang w:eastAsia="pl-PL"/>
              </w:rPr>
            </w:pPr>
            <w:r w:rsidRPr="006F7A65">
              <w:rPr>
                <w:rFonts w:eastAsia="Times New Roman"/>
                <w:sz w:val="23"/>
                <w:szCs w:val="23"/>
                <w:lang w:eastAsia="pl-PL"/>
              </w:rPr>
              <w:t>P</w:t>
            </w:r>
            <w:r w:rsidR="00551CD3" w:rsidRPr="006F7A65">
              <w:rPr>
                <w:rFonts w:eastAsia="Times New Roman"/>
                <w:sz w:val="23"/>
                <w:szCs w:val="23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5A23" w:rsidRPr="006F7A65" w:rsidRDefault="00B75A23" w:rsidP="00B75A23">
            <w:pPr>
              <w:spacing w:after="0" w:line="240" w:lineRule="auto"/>
              <w:rPr>
                <w:rFonts w:eastAsia="Times New Roman"/>
                <w:sz w:val="23"/>
                <w:szCs w:val="23"/>
                <w:lang w:eastAsia="pl-PL"/>
              </w:rPr>
            </w:pPr>
            <w:r w:rsidRPr="006F7A65">
              <w:rPr>
                <w:rFonts w:eastAsia="Times New Roman"/>
                <w:sz w:val="23"/>
                <w:szCs w:val="23"/>
                <w:lang w:eastAsia="pl-PL"/>
              </w:rPr>
              <w:t xml:space="preserve">PEK_W01 </w:t>
            </w:r>
            <w:r w:rsidRPr="006F7A65">
              <w:rPr>
                <w:rFonts w:eastAsia="Times New Roman"/>
                <w:sz w:val="23"/>
                <w:szCs w:val="23"/>
                <w:lang w:eastAsia="pl-PL"/>
              </w:rPr>
              <w:t> PEK_W03,</w:t>
            </w:r>
          </w:p>
          <w:p w:rsidR="00B75A23" w:rsidRPr="006F7A65" w:rsidRDefault="00B75A23" w:rsidP="00B75A23">
            <w:pPr>
              <w:spacing w:after="0" w:line="240" w:lineRule="auto"/>
              <w:rPr>
                <w:rFonts w:eastAsia="Times New Roman"/>
                <w:sz w:val="23"/>
                <w:szCs w:val="23"/>
                <w:lang w:eastAsia="pl-PL"/>
              </w:rPr>
            </w:pPr>
            <w:r w:rsidRPr="006F7A65">
              <w:rPr>
                <w:rFonts w:eastAsia="Times New Roman"/>
                <w:sz w:val="23"/>
                <w:szCs w:val="23"/>
                <w:lang w:eastAsia="pl-PL"/>
              </w:rPr>
              <w:t>PEK_U01, PEK_U02,</w:t>
            </w:r>
          </w:p>
          <w:p w:rsidR="00551CD3" w:rsidRPr="006F7A65" w:rsidRDefault="00B75A23" w:rsidP="00B75A23">
            <w:pPr>
              <w:spacing w:after="0" w:line="240" w:lineRule="auto"/>
              <w:rPr>
                <w:rFonts w:eastAsia="Times New Roman"/>
                <w:sz w:val="23"/>
                <w:szCs w:val="23"/>
                <w:lang w:eastAsia="pl-PL"/>
              </w:rPr>
            </w:pPr>
            <w:r w:rsidRPr="006F7A65">
              <w:rPr>
                <w:rFonts w:eastAsia="Times New Roman"/>
                <w:sz w:val="23"/>
                <w:szCs w:val="23"/>
                <w:lang w:eastAsia="pl-PL"/>
              </w:rPr>
              <w:t>PEK_K01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6F7A65" w:rsidRDefault="006F7A65" w:rsidP="00551CD3">
            <w:pPr>
              <w:spacing w:after="0" w:line="240" w:lineRule="auto"/>
              <w:rPr>
                <w:rFonts w:eastAsia="Times New Roman"/>
                <w:sz w:val="23"/>
                <w:szCs w:val="23"/>
                <w:lang w:eastAsia="pl-PL"/>
              </w:rPr>
            </w:pPr>
            <w:r w:rsidRPr="006F7A65">
              <w:rPr>
                <w:rFonts w:eastAsia="Times New Roman"/>
                <w:sz w:val="23"/>
                <w:szCs w:val="23"/>
                <w:lang w:eastAsia="pl-PL"/>
              </w:rPr>
              <w:t>Test</w:t>
            </w:r>
          </w:p>
        </w:tc>
      </w:tr>
      <w:tr w:rsidR="00551CD3" w:rsidRPr="00551CD3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2" w:name="table0D"/>
      <w:bookmarkEnd w:id="12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052742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6F7A65" w:rsidRDefault="00551CD3" w:rsidP="00551CD3">
            <w:pPr>
              <w:spacing w:after="60" w:line="240" w:lineRule="auto"/>
              <w:rPr>
                <w:rFonts w:eastAsia="Times New Roman"/>
                <w:lang w:val="en-US" w:eastAsia="pl-PL"/>
              </w:rPr>
            </w:pPr>
            <w:r w:rsidRPr="006F7A65"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lastRenderedPageBreak/>
              <w:t>PRIMARY LITERATURE:</w:t>
            </w:r>
          </w:p>
          <w:p w:rsidR="006F7A65" w:rsidRPr="006F7A65" w:rsidRDefault="006F7A65" w:rsidP="006F7A65">
            <w:pPr>
              <w:spacing w:after="0" w:line="240" w:lineRule="auto"/>
              <w:rPr>
                <w:rFonts w:eastAsia="Times New Roman"/>
                <w:sz w:val="18"/>
                <w:szCs w:val="18"/>
                <w:lang w:val="en-US" w:eastAsia="pl-PL"/>
              </w:rPr>
            </w:pPr>
            <w:r w:rsidRPr="006F7A65">
              <w:rPr>
                <w:rFonts w:eastAsia="Times New Roman"/>
                <w:sz w:val="18"/>
                <w:szCs w:val="18"/>
                <w:lang w:val="en-US" w:eastAsia="pl-PL"/>
              </w:rPr>
              <w:t xml:space="preserve">[1] FINANCIAL Management : Theory and Practice / Eugene F. Brigham, Michael C. </w:t>
            </w:r>
            <w:proofErr w:type="spellStart"/>
            <w:r w:rsidRPr="006F7A65">
              <w:rPr>
                <w:rFonts w:eastAsia="Times New Roman"/>
                <w:sz w:val="18"/>
                <w:szCs w:val="18"/>
                <w:lang w:val="en-US" w:eastAsia="pl-PL"/>
              </w:rPr>
              <w:t>Ehrhardt</w:t>
            </w:r>
            <w:proofErr w:type="spellEnd"/>
            <w:r w:rsidRPr="006F7A65">
              <w:rPr>
                <w:rFonts w:eastAsia="Times New Roman"/>
                <w:sz w:val="18"/>
                <w:szCs w:val="18"/>
                <w:lang w:val="en-US" w:eastAsia="pl-PL"/>
              </w:rPr>
              <w:t>. -</w:t>
            </w:r>
          </w:p>
          <w:p w:rsidR="006F7A65" w:rsidRPr="006F7A65" w:rsidRDefault="006F7A65" w:rsidP="006F7A65">
            <w:pPr>
              <w:spacing w:after="0" w:line="240" w:lineRule="auto"/>
              <w:rPr>
                <w:rFonts w:eastAsia="Times New Roman"/>
                <w:sz w:val="18"/>
                <w:szCs w:val="18"/>
                <w:lang w:val="en-US" w:eastAsia="pl-PL"/>
              </w:rPr>
            </w:pPr>
            <w:r w:rsidRPr="006F7A65">
              <w:rPr>
                <w:rFonts w:eastAsia="Times New Roman"/>
                <w:sz w:val="18"/>
                <w:szCs w:val="18"/>
                <w:lang w:val="en-US" w:eastAsia="pl-PL"/>
              </w:rPr>
              <w:t>11 ed.. - Mason : Thomson : South-Western Cengage Learning, 2005</w:t>
            </w:r>
          </w:p>
          <w:p w:rsidR="006F7A65" w:rsidRPr="006F7A65" w:rsidRDefault="006F7A65" w:rsidP="006F7A65">
            <w:pPr>
              <w:spacing w:after="0" w:line="240" w:lineRule="auto"/>
              <w:rPr>
                <w:rFonts w:eastAsia="Times New Roman"/>
                <w:sz w:val="18"/>
                <w:szCs w:val="18"/>
                <w:lang w:val="en-US" w:eastAsia="pl-PL"/>
              </w:rPr>
            </w:pPr>
            <w:r w:rsidRPr="006F7A65">
              <w:rPr>
                <w:rFonts w:eastAsia="Times New Roman"/>
                <w:sz w:val="18"/>
                <w:szCs w:val="18"/>
                <w:lang w:val="en-US" w:eastAsia="pl-PL"/>
              </w:rPr>
              <w:t xml:space="preserve">[2] CONTEMPORARY Corporate Finance / James R. </w:t>
            </w:r>
            <w:proofErr w:type="spellStart"/>
            <w:r w:rsidRPr="006F7A65">
              <w:rPr>
                <w:rFonts w:eastAsia="Times New Roman"/>
                <w:sz w:val="18"/>
                <w:szCs w:val="18"/>
                <w:lang w:val="en-US" w:eastAsia="pl-PL"/>
              </w:rPr>
              <w:t>McGuigan</w:t>
            </w:r>
            <w:proofErr w:type="spellEnd"/>
            <w:r w:rsidRPr="006F7A65">
              <w:rPr>
                <w:rFonts w:eastAsia="Times New Roman"/>
                <w:sz w:val="18"/>
                <w:szCs w:val="18"/>
                <w:lang w:val="en-US" w:eastAsia="pl-PL"/>
              </w:rPr>
              <w:t xml:space="preserve">, William J. </w:t>
            </w:r>
            <w:proofErr w:type="spellStart"/>
            <w:r w:rsidRPr="006F7A65">
              <w:rPr>
                <w:rFonts w:eastAsia="Times New Roman"/>
                <w:sz w:val="18"/>
                <w:szCs w:val="18"/>
                <w:lang w:val="en-US" w:eastAsia="pl-PL"/>
              </w:rPr>
              <w:t>Kretlow</w:t>
            </w:r>
            <w:proofErr w:type="spellEnd"/>
            <w:r w:rsidRPr="006F7A65">
              <w:rPr>
                <w:rFonts w:eastAsia="Times New Roman"/>
                <w:sz w:val="18"/>
                <w:szCs w:val="18"/>
                <w:lang w:val="en-US" w:eastAsia="pl-PL"/>
              </w:rPr>
              <w:t>, R. Charles</w:t>
            </w:r>
          </w:p>
          <w:p w:rsidR="006F7A65" w:rsidRPr="006F7A65" w:rsidRDefault="006F7A65" w:rsidP="006F7A65">
            <w:pPr>
              <w:spacing w:after="0" w:line="240" w:lineRule="auto"/>
              <w:rPr>
                <w:rFonts w:eastAsia="Times New Roman"/>
                <w:sz w:val="18"/>
                <w:szCs w:val="18"/>
                <w:lang w:val="en-US" w:eastAsia="pl-PL"/>
              </w:rPr>
            </w:pPr>
            <w:r w:rsidRPr="006F7A65">
              <w:rPr>
                <w:rFonts w:eastAsia="Times New Roman"/>
                <w:sz w:val="18"/>
                <w:szCs w:val="18"/>
                <w:lang w:val="en-US" w:eastAsia="pl-PL"/>
              </w:rPr>
              <w:t xml:space="preserve">Moyer. - 11 ed., </w:t>
            </w:r>
            <w:proofErr w:type="spellStart"/>
            <w:r w:rsidRPr="006F7A65">
              <w:rPr>
                <w:rFonts w:eastAsia="Times New Roman"/>
                <w:sz w:val="18"/>
                <w:szCs w:val="18"/>
                <w:lang w:val="en-US" w:eastAsia="pl-PL"/>
              </w:rPr>
              <w:t>internat.</w:t>
            </w:r>
            <w:proofErr w:type="spellEnd"/>
            <w:r w:rsidRPr="006F7A65">
              <w:rPr>
                <w:rFonts w:eastAsia="Times New Roman"/>
                <w:sz w:val="18"/>
                <w:szCs w:val="18"/>
                <w:lang w:val="en-US" w:eastAsia="pl-PL"/>
              </w:rPr>
              <w:t xml:space="preserve"> student ed.. - Mason : South-Western Cengage Learning : Thomson, 2009.</w:t>
            </w:r>
          </w:p>
          <w:p w:rsidR="006F7A65" w:rsidRPr="006F7A65" w:rsidRDefault="006F7A65" w:rsidP="006F7A65">
            <w:pPr>
              <w:spacing w:after="0" w:line="240" w:lineRule="auto"/>
              <w:rPr>
                <w:rFonts w:eastAsia="Times New Roman"/>
                <w:sz w:val="18"/>
                <w:szCs w:val="18"/>
                <w:lang w:val="en-US" w:eastAsia="pl-PL"/>
              </w:rPr>
            </w:pPr>
            <w:r w:rsidRPr="006F7A65">
              <w:rPr>
                <w:rFonts w:eastAsia="Times New Roman"/>
                <w:sz w:val="18"/>
                <w:szCs w:val="18"/>
                <w:lang w:val="en-US" w:eastAsia="pl-PL"/>
              </w:rPr>
              <w:t xml:space="preserve">[3] INTERMEDIATE Financial Management / Eugene F. Brigham, Louis C. </w:t>
            </w:r>
            <w:proofErr w:type="spellStart"/>
            <w:r w:rsidRPr="006F7A65">
              <w:rPr>
                <w:rFonts w:eastAsia="Times New Roman"/>
                <w:sz w:val="18"/>
                <w:szCs w:val="18"/>
                <w:lang w:val="en-US" w:eastAsia="pl-PL"/>
              </w:rPr>
              <w:t>Gapenski</w:t>
            </w:r>
            <w:proofErr w:type="spellEnd"/>
            <w:r w:rsidRPr="006F7A65">
              <w:rPr>
                <w:rFonts w:eastAsia="Times New Roman"/>
                <w:sz w:val="18"/>
                <w:szCs w:val="18"/>
                <w:lang w:val="en-US" w:eastAsia="pl-PL"/>
              </w:rPr>
              <w:t>. - 5 ed.. -</w:t>
            </w:r>
          </w:p>
          <w:p w:rsidR="00551CD3" w:rsidRPr="006F7A65" w:rsidRDefault="006F7A65" w:rsidP="006F7A65">
            <w:pPr>
              <w:spacing w:after="0" w:line="240" w:lineRule="auto"/>
              <w:rPr>
                <w:rFonts w:eastAsia="Times New Roman"/>
                <w:sz w:val="18"/>
                <w:szCs w:val="18"/>
                <w:lang w:val="en-US" w:eastAsia="pl-PL"/>
              </w:rPr>
            </w:pPr>
            <w:r w:rsidRPr="006F7A65">
              <w:rPr>
                <w:rFonts w:eastAsia="Times New Roman"/>
                <w:sz w:val="18"/>
                <w:szCs w:val="18"/>
                <w:lang w:val="en-US" w:eastAsia="pl-PL"/>
              </w:rPr>
              <w:t>Fort Worth : The Dryden Press : Harcourt Brace College Publishers, c. 1996</w:t>
            </w:r>
          </w:p>
          <w:p w:rsidR="00551CD3" w:rsidRPr="006F7A65" w:rsidRDefault="00551CD3" w:rsidP="00551CD3">
            <w:pPr>
              <w:spacing w:after="60" w:line="240" w:lineRule="auto"/>
              <w:rPr>
                <w:rFonts w:eastAsia="Times New Roman"/>
                <w:lang w:val="en-US" w:eastAsia="pl-PL"/>
              </w:rPr>
            </w:pPr>
            <w:r w:rsidRPr="006F7A65"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t>SECONDARY LITERATURE:</w:t>
            </w:r>
          </w:p>
          <w:p w:rsidR="006F7A65" w:rsidRPr="006F7A65" w:rsidRDefault="00551CD3" w:rsidP="006F7A65">
            <w:pPr>
              <w:spacing w:after="0" w:line="240" w:lineRule="auto"/>
              <w:ind w:left="560" w:hanging="560"/>
              <w:rPr>
                <w:rFonts w:eastAsia="Times New Roman"/>
                <w:sz w:val="18"/>
                <w:lang w:val="en-US" w:eastAsia="pl-PL"/>
              </w:rPr>
            </w:pPr>
            <w:r w:rsidRPr="006F7A65">
              <w:rPr>
                <w:rFonts w:eastAsia="Times New Roman"/>
                <w:sz w:val="18"/>
                <w:lang w:val="en-US" w:eastAsia="pl-PL"/>
              </w:rPr>
              <w:t xml:space="preserve"> </w:t>
            </w:r>
            <w:r w:rsidR="006F7A65" w:rsidRPr="006F7A65">
              <w:rPr>
                <w:rFonts w:eastAsia="Times New Roman"/>
                <w:sz w:val="18"/>
                <w:lang w:val="en-US" w:eastAsia="pl-PL"/>
              </w:rPr>
              <w:t>[1] CAPITAL budgeting and investment analysis / Alan C. Shapiro. - Upper Saddle River :</w:t>
            </w:r>
          </w:p>
          <w:p w:rsidR="006F7A65" w:rsidRPr="006F7A65" w:rsidRDefault="006F7A65" w:rsidP="006F7A65">
            <w:pPr>
              <w:spacing w:after="0" w:line="240" w:lineRule="auto"/>
              <w:ind w:left="560" w:hanging="560"/>
              <w:rPr>
                <w:rFonts w:eastAsia="Times New Roman"/>
                <w:sz w:val="18"/>
                <w:lang w:val="en-US" w:eastAsia="pl-PL"/>
              </w:rPr>
            </w:pPr>
            <w:r w:rsidRPr="006F7A65">
              <w:rPr>
                <w:rFonts w:eastAsia="Times New Roman"/>
                <w:sz w:val="18"/>
                <w:lang w:val="en-US" w:eastAsia="pl-PL"/>
              </w:rPr>
              <w:t>Pearson Education, c. 2005..</w:t>
            </w:r>
          </w:p>
          <w:p w:rsidR="006F7A65" w:rsidRPr="006F7A65" w:rsidRDefault="006F7A65" w:rsidP="006F7A65">
            <w:pPr>
              <w:spacing w:after="0" w:line="240" w:lineRule="auto"/>
              <w:ind w:left="560" w:hanging="560"/>
              <w:rPr>
                <w:rFonts w:eastAsia="Times New Roman"/>
                <w:sz w:val="18"/>
                <w:lang w:val="en-US" w:eastAsia="pl-PL"/>
              </w:rPr>
            </w:pPr>
            <w:r w:rsidRPr="006F7A65">
              <w:rPr>
                <w:rFonts w:eastAsia="Times New Roman"/>
                <w:sz w:val="18"/>
                <w:lang w:val="en-US" w:eastAsia="pl-PL"/>
              </w:rPr>
              <w:t xml:space="preserve">[2] Levy H., </w:t>
            </w:r>
            <w:proofErr w:type="spellStart"/>
            <w:r w:rsidRPr="006F7A65">
              <w:rPr>
                <w:rFonts w:eastAsia="Times New Roman"/>
                <w:sz w:val="18"/>
                <w:lang w:val="en-US" w:eastAsia="pl-PL"/>
              </w:rPr>
              <w:t>Sarnat</w:t>
            </w:r>
            <w:proofErr w:type="spellEnd"/>
            <w:r w:rsidRPr="006F7A65">
              <w:rPr>
                <w:rFonts w:eastAsia="Times New Roman"/>
                <w:sz w:val="18"/>
                <w:lang w:val="en-US" w:eastAsia="pl-PL"/>
              </w:rPr>
              <w:t xml:space="preserve"> M., Capital investment and Financial Decisions, Prentice Hall, </w:t>
            </w:r>
            <w:proofErr w:type="spellStart"/>
            <w:r w:rsidRPr="006F7A65">
              <w:rPr>
                <w:rFonts w:eastAsia="Times New Roman"/>
                <w:sz w:val="18"/>
                <w:lang w:val="en-US" w:eastAsia="pl-PL"/>
              </w:rPr>
              <w:t>Hrertforshire</w:t>
            </w:r>
            <w:proofErr w:type="spellEnd"/>
            <w:r w:rsidRPr="006F7A65">
              <w:rPr>
                <w:rFonts w:eastAsia="Times New Roman"/>
                <w:sz w:val="18"/>
                <w:lang w:val="en-US" w:eastAsia="pl-PL"/>
              </w:rPr>
              <w:t>,</w:t>
            </w:r>
          </w:p>
          <w:p w:rsidR="006F7A65" w:rsidRPr="00052742" w:rsidRDefault="006F7A65" w:rsidP="006F7A65">
            <w:pPr>
              <w:spacing w:after="0" w:line="240" w:lineRule="auto"/>
              <w:ind w:left="560" w:hanging="560"/>
              <w:rPr>
                <w:rFonts w:eastAsia="Times New Roman"/>
                <w:sz w:val="18"/>
                <w:lang w:val="en-US" w:eastAsia="pl-PL"/>
              </w:rPr>
            </w:pPr>
            <w:r w:rsidRPr="00052742">
              <w:rPr>
                <w:rFonts w:eastAsia="Times New Roman"/>
                <w:sz w:val="18"/>
                <w:lang w:val="en-US" w:eastAsia="pl-PL"/>
              </w:rPr>
              <w:t>1994</w:t>
            </w:r>
          </w:p>
          <w:p w:rsidR="00551CD3" w:rsidRPr="006F7A65" w:rsidRDefault="006F7A65" w:rsidP="006F7A65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  <w:r w:rsidRPr="006F7A65">
              <w:rPr>
                <w:rFonts w:eastAsia="Times New Roman"/>
                <w:sz w:val="18"/>
                <w:lang w:val="en-US" w:eastAsia="pl-PL"/>
              </w:rPr>
              <w:t>[3] LUMBY S., Investment Appraisal and Financial Decisions, London, Chapman &amp; Hall, 1996</w:t>
            </w:r>
          </w:p>
        </w:tc>
      </w:tr>
      <w:tr w:rsidR="00551CD3" w:rsidRPr="00052742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51CD3" w:rsidRPr="006F7A65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52742" w:rsidRPr="006F7A65" w:rsidRDefault="006F7A65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 xml:space="preserve">Tadeusz Dudycz, </w:t>
            </w:r>
            <w:hyperlink r:id="rId5" w:history="1">
              <w:r w:rsidR="00052742" w:rsidRPr="00A70787">
                <w:rPr>
                  <w:rStyle w:val="Hipercze"/>
                  <w:rFonts w:eastAsia="Times New Roman"/>
                  <w:lang w:eastAsia="pl-PL"/>
                </w:rPr>
                <w:t>tadeusz.dudycz@pwr.edu.pl</w:t>
              </w:r>
            </w:hyperlink>
            <w:bookmarkStart w:id="13" w:name="_GoBack"/>
            <w:bookmarkEnd w:id="13"/>
          </w:p>
        </w:tc>
      </w:tr>
    </w:tbl>
    <w:p w:rsidR="008E023A" w:rsidRPr="00052742" w:rsidRDefault="008E023A" w:rsidP="00551CD3">
      <w:pPr>
        <w:spacing w:after="0" w:line="240" w:lineRule="auto"/>
        <w:rPr>
          <w:rFonts w:eastAsia="Times New Roman"/>
          <w:lang w:eastAsia="pl-PL"/>
        </w:rPr>
      </w:pPr>
    </w:p>
    <w:sectPr w:rsidR="008E023A" w:rsidRPr="00052742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052742"/>
    <w:rsid w:val="00103BCA"/>
    <w:rsid w:val="00125A18"/>
    <w:rsid w:val="001503EC"/>
    <w:rsid w:val="0016450C"/>
    <w:rsid w:val="002302A0"/>
    <w:rsid w:val="003B6762"/>
    <w:rsid w:val="003B6C96"/>
    <w:rsid w:val="003B7CCA"/>
    <w:rsid w:val="003C337D"/>
    <w:rsid w:val="0055078F"/>
    <w:rsid w:val="00551CD3"/>
    <w:rsid w:val="005E15C5"/>
    <w:rsid w:val="005E4E99"/>
    <w:rsid w:val="00615F25"/>
    <w:rsid w:val="00686555"/>
    <w:rsid w:val="00687508"/>
    <w:rsid w:val="006F0FC4"/>
    <w:rsid w:val="006F2115"/>
    <w:rsid w:val="006F7A65"/>
    <w:rsid w:val="00726225"/>
    <w:rsid w:val="0077451C"/>
    <w:rsid w:val="00795A00"/>
    <w:rsid w:val="008C6BBF"/>
    <w:rsid w:val="008D5923"/>
    <w:rsid w:val="008E023A"/>
    <w:rsid w:val="00946E5B"/>
    <w:rsid w:val="009C0D7F"/>
    <w:rsid w:val="00A30DD8"/>
    <w:rsid w:val="00A407D8"/>
    <w:rsid w:val="00AA13D5"/>
    <w:rsid w:val="00B75A23"/>
    <w:rsid w:val="00BA602F"/>
    <w:rsid w:val="00C25E8B"/>
    <w:rsid w:val="00CA2DA5"/>
    <w:rsid w:val="00D509FD"/>
    <w:rsid w:val="00D5178F"/>
    <w:rsid w:val="00F03D27"/>
    <w:rsid w:val="00F1743F"/>
    <w:rsid w:val="00F47F04"/>
    <w:rsid w:val="00F56B81"/>
    <w:rsid w:val="00F85A1C"/>
    <w:rsid w:val="00FA2E7A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85A1C"/>
    <w:pPr>
      <w:autoSpaceDE w:val="0"/>
      <w:autoSpaceDN w:val="0"/>
      <w:adjustRightInd w:val="0"/>
      <w:spacing w:after="0" w:line="240" w:lineRule="auto"/>
    </w:pPr>
    <w:rPr>
      <w:color w:val="000000"/>
    </w:rPr>
  </w:style>
  <w:style w:type="character" w:styleId="Hipercze">
    <w:name w:val="Hyperlink"/>
    <w:basedOn w:val="Domylnaczcionkaakapitu"/>
    <w:uiPriority w:val="99"/>
    <w:unhideWhenUsed/>
    <w:rsid w:val="0005274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85A1C"/>
    <w:pPr>
      <w:autoSpaceDE w:val="0"/>
      <w:autoSpaceDN w:val="0"/>
      <w:adjustRightInd w:val="0"/>
      <w:spacing w:after="0" w:line="240" w:lineRule="auto"/>
    </w:pPr>
    <w:rPr>
      <w:color w:val="000000"/>
    </w:rPr>
  </w:style>
  <w:style w:type="character" w:styleId="Hipercze">
    <w:name w:val="Hyperlink"/>
    <w:basedOn w:val="Domylnaczcionkaakapitu"/>
    <w:uiPriority w:val="99"/>
    <w:unhideWhenUsed/>
    <w:rsid w:val="0005274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tadeusz.dudycz@pwr.edu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2C029895</Template>
  <TotalTime>29</TotalTime>
  <Pages>4</Pages>
  <Words>731</Words>
  <Characters>4390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Iwona Obiedzińska</cp:lastModifiedBy>
  <cp:revision>4</cp:revision>
  <cp:lastPrinted>2019-01-18T07:41:00Z</cp:lastPrinted>
  <dcterms:created xsi:type="dcterms:W3CDTF">2019-04-02T09:34:00Z</dcterms:created>
  <dcterms:modified xsi:type="dcterms:W3CDTF">2020-03-25T19:28:00Z</dcterms:modified>
</cp:coreProperties>
</file>